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7FFAC" w14:textId="6A925611" w:rsidR="00832A6F" w:rsidRDefault="00832A6F">
      <w:pPr>
        <w:pStyle w:val="3"/>
        <w:jc w:val="left"/>
        <w:rPr>
          <w:b w:val="0"/>
          <w:sz w:val="16"/>
          <w:szCs w:val="16"/>
        </w:rPr>
      </w:pPr>
    </w:p>
    <w:p w14:paraId="5D883696" w14:textId="77777777" w:rsidR="00832A6F" w:rsidRDefault="00832A6F">
      <w:pPr>
        <w:pStyle w:val="3"/>
      </w:pPr>
      <w:r>
        <w:t>ΥΠΕΥΘΥΝΗ ΔΗΛΩΣΗ</w:t>
      </w:r>
    </w:p>
    <w:p w14:paraId="4DA2EECF" w14:textId="77777777" w:rsidR="00832A6F" w:rsidRDefault="00832A6F">
      <w:pPr>
        <w:pStyle w:val="3"/>
        <w:rPr>
          <w:sz w:val="24"/>
          <w:vertAlign w:val="superscript"/>
        </w:rPr>
      </w:pPr>
      <w:r>
        <w:t xml:space="preserve"> </w:t>
      </w:r>
      <w:r>
        <w:rPr>
          <w:sz w:val="24"/>
          <w:vertAlign w:val="superscript"/>
        </w:rPr>
        <w:t>(άρθρο 8 Ν.1599/1986)</w:t>
      </w:r>
    </w:p>
    <w:p w14:paraId="7EB05EA0" w14:textId="77777777" w:rsidR="00832A6F" w:rsidRDefault="00832A6F">
      <w:pPr>
        <w:pStyle w:val="a3"/>
        <w:tabs>
          <w:tab w:val="clear" w:pos="4153"/>
          <w:tab w:val="clear" w:pos="8306"/>
        </w:tabs>
      </w:pPr>
    </w:p>
    <w:p w14:paraId="4F2B21C0" w14:textId="77777777" w:rsidR="00832A6F" w:rsidRPr="00C942C6" w:rsidRDefault="00832A6F" w:rsidP="00BD0F1B">
      <w:pPr>
        <w:pStyle w:val="20"/>
        <w:pBdr>
          <w:left w:val="single" w:sz="4" w:space="0" w:color="auto"/>
          <w:right w:val="single" w:sz="4" w:space="23" w:color="auto"/>
        </w:pBdr>
        <w:ind w:right="484"/>
        <w:rPr>
          <w:rFonts w:ascii="Calibri" w:hAnsi="Calibri" w:cs="Calibri"/>
          <w:sz w:val="18"/>
        </w:rPr>
      </w:pPr>
      <w:r w:rsidRPr="00C942C6">
        <w:rPr>
          <w:rFonts w:ascii="Calibri" w:hAnsi="Calibri" w:cs="Calibri"/>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477A8E7E" w14:textId="77777777" w:rsidR="00832A6F" w:rsidRPr="00C942C6" w:rsidRDefault="00832A6F">
      <w:pPr>
        <w:rPr>
          <w:rFonts w:ascii="Calibri" w:hAnsi="Calibri" w:cs="Calibri"/>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334"/>
        <w:gridCol w:w="1275"/>
        <w:gridCol w:w="433"/>
        <w:gridCol w:w="720"/>
        <w:gridCol w:w="360"/>
        <w:gridCol w:w="720"/>
        <w:gridCol w:w="1028"/>
        <w:gridCol w:w="708"/>
        <w:gridCol w:w="604"/>
        <w:gridCol w:w="540"/>
        <w:gridCol w:w="1124"/>
      </w:tblGrid>
      <w:tr w:rsidR="00832A6F" w:rsidRPr="00C942C6" w14:paraId="0DF738BC" w14:textId="77777777" w:rsidTr="00BD0F1B">
        <w:trPr>
          <w:cantSplit/>
          <w:trHeight w:val="418"/>
        </w:trPr>
        <w:tc>
          <w:tcPr>
            <w:tcW w:w="1368" w:type="dxa"/>
            <w:tcBorders>
              <w:right w:val="single" w:sz="4" w:space="0" w:color="auto"/>
            </w:tcBorders>
          </w:tcPr>
          <w:p w14:paraId="43B944E0" w14:textId="77777777" w:rsidR="00832A6F" w:rsidRPr="00C942C6" w:rsidRDefault="00832A6F" w:rsidP="00614686">
            <w:pPr>
              <w:spacing w:before="120" w:after="120"/>
              <w:ind w:right="-6878"/>
              <w:rPr>
                <w:rFonts w:ascii="Calibri" w:hAnsi="Calibri" w:cs="Calibri"/>
                <w:sz w:val="20"/>
                <w:szCs w:val="20"/>
              </w:rPr>
            </w:pPr>
            <w:r w:rsidRPr="00C942C6">
              <w:rPr>
                <w:rFonts w:ascii="Calibri" w:hAnsi="Calibri" w:cs="Calibri"/>
                <w:sz w:val="20"/>
                <w:szCs w:val="20"/>
              </w:rPr>
              <w:t>ΠΡΟΣ</w:t>
            </w:r>
            <w:r w:rsidRPr="00C942C6">
              <w:rPr>
                <w:rFonts w:ascii="Calibri" w:hAnsi="Calibri" w:cs="Calibri"/>
                <w:sz w:val="20"/>
                <w:szCs w:val="20"/>
                <w:vertAlign w:val="superscript"/>
              </w:rPr>
              <w:t>(1)</w:t>
            </w:r>
            <w:r w:rsidRPr="00C942C6">
              <w:rPr>
                <w:rFonts w:ascii="Calibri" w:hAnsi="Calibri" w:cs="Calibri"/>
                <w:sz w:val="20"/>
                <w:szCs w:val="20"/>
              </w:rPr>
              <w:t>:</w:t>
            </w:r>
          </w:p>
        </w:tc>
        <w:tc>
          <w:tcPr>
            <w:tcW w:w="8833" w:type="dxa"/>
            <w:gridSpan w:val="13"/>
            <w:tcBorders>
              <w:top w:val="single" w:sz="4" w:space="0" w:color="auto"/>
              <w:left w:val="single" w:sz="4" w:space="0" w:color="auto"/>
              <w:bottom w:val="single" w:sz="4" w:space="0" w:color="auto"/>
              <w:right w:val="single" w:sz="4" w:space="0" w:color="auto"/>
            </w:tcBorders>
          </w:tcPr>
          <w:p w14:paraId="35941BB1" w14:textId="73516B87" w:rsidR="00832A6F" w:rsidRPr="00C942C6" w:rsidRDefault="00545C17" w:rsidP="00614686">
            <w:pPr>
              <w:spacing w:before="120" w:after="120"/>
              <w:ind w:right="-6878"/>
              <w:rPr>
                <w:rFonts w:ascii="Calibri" w:hAnsi="Calibri" w:cs="Calibri"/>
                <w:sz w:val="20"/>
                <w:szCs w:val="20"/>
              </w:rPr>
            </w:pPr>
            <w:r w:rsidRPr="00C942C6">
              <w:rPr>
                <w:rFonts w:ascii="Calibri" w:hAnsi="Calibri" w:cs="Calibri"/>
                <w:sz w:val="20"/>
                <w:szCs w:val="20"/>
              </w:rPr>
              <w:t>ΕΦΕΠΑΕ</w:t>
            </w:r>
          </w:p>
        </w:tc>
      </w:tr>
      <w:tr w:rsidR="00832A6F" w:rsidRPr="00C942C6" w14:paraId="336A7D5C" w14:textId="77777777" w:rsidTr="00BD0F1B">
        <w:trPr>
          <w:cantSplit/>
          <w:trHeight w:val="418"/>
        </w:trPr>
        <w:tc>
          <w:tcPr>
            <w:tcW w:w="1368" w:type="dxa"/>
            <w:tcBorders>
              <w:right w:val="single" w:sz="4" w:space="0" w:color="auto"/>
            </w:tcBorders>
          </w:tcPr>
          <w:p w14:paraId="60483932" w14:textId="77777777" w:rsidR="00832A6F" w:rsidRPr="00C942C6" w:rsidRDefault="00832A6F" w:rsidP="00614686">
            <w:pPr>
              <w:spacing w:before="120" w:after="120"/>
              <w:ind w:right="-6878"/>
              <w:rPr>
                <w:rFonts w:ascii="Calibri" w:hAnsi="Calibri" w:cs="Calibri"/>
                <w:sz w:val="18"/>
                <w:szCs w:val="18"/>
              </w:rPr>
            </w:pPr>
            <w:r w:rsidRPr="00C942C6">
              <w:rPr>
                <w:rFonts w:ascii="Calibri" w:hAnsi="Calibri" w:cs="Calibri"/>
                <w:sz w:val="18"/>
                <w:szCs w:val="18"/>
              </w:rPr>
              <w:t>Ο – Η Όνομα:</w:t>
            </w:r>
          </w:p>
        </w:tc>
        <w:tc>
          <w:tcPr>
            <w:tcW w:w="3749" w:type="dxa"/>
            <w:gridSpan w:val="6"/>
            <w:tcBorders>
              <w:top w:val="single" w:sz="4" w:space="0" w:color="auto"/>
              <w:left w:val="single" w:sz="4" w:space="0" w:color="auto"/>
              <w:bottom w:val="single" w:sz="4" w:space="0" w:color="auto"/>
              <w:right w:val="single" w:sz="4" w:space="0" w:color="auto"/>
            </w:tcBorders>
          </w:tcPr>
          <w:p w14:paraId="4DC71625" w14:textId="159710E2" w:rsidR="00832A6F" w:rsidRPr="00C942C6" w:rsidRDefault="00832A6F" w:rsidP="00614686">
            <w:pPr>
              <w:spacing w:before="120" w:after="120"/>
              <w:ind w:right="-6878"/>
              <w:rPr>
                <w:rFonts w:ascii="Calibri" w:hAnsi="Calibri" w:cs="Calibri"/>
                <w:sz w:val="18"/>
                <w:szCs w:val="18"/>
              </w:rPr>
            </w:pPr>
          </w:p>
        </w:tc>
        <w:tc>
          <w:tcPr>
            <w:tcW w:w="1080" w:type="dxa"/>
            <w:gridSpan w:val="2"/>
            <w:tcBorders>
              <w:top w:val="single" w:sz="4" w:space="0" w:color="auto"/>
              <w:left w:val="single" w:sz="4" w:space="0" w:color="auto"/>
              <w:bottom w:val="single" w:sz="4" w:space="0" w:color="auto"/>
              <w:right w:val="single" w:sz="4" w:space="0" w:color="auto"/>
            </w:tcBorders>
          </w:tcPr>
          <w:p w14:paraId="69A96141" w14:textId="77777777" w:rsidR="00832A6F" w:rsidRPr="00C942C6" w:rsidRDefault="00832A6F" w:rsidP="00614686">
            <w:pPr>
              <w:spacing w:before="120" w:after="120"/>
              <w:ind w:right="-6878"/>
              <w:rPr>
                <w:rFonts w:ascii="Calibri" w:hAnsi="Calibri" w:cs="Calibri"/>
                <w:sz w:val="18"/>
                <w:szCs w:val="18"/>
              </w:rPr>
            </w:pPr>
            <w:r w:rsidRPr="00C942C6">
              <w:rPr>
                <w:rFonts w:ascii="Calibri" w:hAnsi="Calibri" w:cs="Calibri"/>
                <w:sz w:val="18"/>
                <w:szCs w:val="18"/>
              </w:rPr>
              <w:t>Επώνυμο:</w:t>
            </w:r>
          </w:p>
        </w:tc>
        <w:tc>
          <w:tcPr>
            <w:tcW w:w="4004" w:type="dxa"/>
            <w:gridSpan w:val="5"/>
            <w:tcBorders>
              <w:top w:val="single" w:sz="4" w:space="0" w:color="auto"/>
              <w:left w:val="single" w:sz="4" w:space="0" w:color="auto"/>
              <w:bottom w:val="single" w:sz="4" w:space="0" w:color="auto"/>
              <w:right w:val="single" w:sz="4" w:space="0" w:color="auto"/>
            </w:tcBorders>
          </w:tcPr>
          <w:p w14:paraId="2204F652" w14:textId="5F6F64DF" w:rsidR="00832A6F" w:rsidRPr="00C942C6" w:rsidRDefault="00832A6F" w:rsidP="00614686">
            <w:pPr>
              <w:spacing w:before="120" w:after="120"/>
              <w:ind w:right="-6878"/>
              <w:rPr>
                <w:rFonts w:ascii="Calibri" w:hAnsi="Calibri" w:cs="Calibri"/>
                <w:sz w:val="18"/>
                <w:szCs w:val="18"/>
              </w:rPr>
            </w:pPr>
          </w:p>
        </w:tc>
      </w:tr>
      <w:tr w:rsidR="00832A6F" w:rsidRPr="00C942C6" w14:paraId="343CB030" w14:textId="77777777" w:rsidTr="009E0DAC">
        <w:trPr>
          <w:cantSplit/>
          <w:trHeight w:val="100"/>
        </w:trPr>
        <w:tc>
          <w:tcPr>
            <w:tcW w:w="2689" w:type="dxa"/>
            <w:gridSpan w:val="4"/>
            <w:tcBorders>
              <w:top w:val="single" w:sz="4" w:space="0" w:color="auto"/>
              <w:left w:val="single" w:sz="4" w:space="0" w:color="auto"/>
              <w:bottom w:val="single" w:sz="4" w:space="0" w:color="auto"/>
              <w:right w:val="single" w:sz="4" w:space="0" w:color="auto"/>
            </w:tcBorders>
          </w:tcPr>
          <w:p w14:paraId="1757F689" w14:textId="77777777" w:rsidR="00832A6F" w:rsidRPr="00C942C6" w:rsidRDefault="00832A6F" w:rsidP="00614686">
            <w:pPr>
              <w:spacing w:before="120" w:after="120"/>
              <w:rPr>
                <w:rFonts w:ascii="Calibri" w:hAnsi="Calibri" w:cs="Calibri"/>
                <w:sz w:val="18"/>
                <w:szCs w:val="18"/>
              </w:rPr>
            </w:pPr>
            <w:r w:rsidRPr="00C942C6">
              <w:rPr>
                <w:rFonts w:ascii="Calibri" w:hAnsi="Calibri" w:cs="Calibri"/>
                <w:sz w:val="18"/>
                <w:szCs w:val="18"/>
              </w:rPr>
              <w:t xml:space="preserve">Όνομα και Επώνυμο Πατέρα: </w:t>
            </w:r>
          </w:p>
        </w:tc>
        <w:tc>
          <w:tcPr>
            <w:tcW w:w="7512" w:type="dxa"/>
            <w:gridSpan w:val="10"/>
            <w:tcBorders>
              <w:top w:val="single" w:sz="4" w:space="0" w:color="auto"/>
              <w:left w:val="single" w:sz="4" w:space="0" w:color="auto"/>
              <w:bottom w:val="single" w:sz="4" w:space="0" w:color="auto"/>
              <w:right w:val="single" w:sz="4" w:space="0" w:color="auto"/>
            </w:tcBorders>
          </w:tcPr>
          <w:p w14:paraId="24999D85" w14:textId="4F7DB6BF" w:rsidR="00832A6F" w:rsidRPr="00C942C6" w:rsidRDefault="00832A6F" w:rsidP="00614686">
            <w:pPr>
              <w:spacing w:before="120" w:after="120"/>
              <w:rPr>
                <w:rFonts w:ascii="Calibri" w:hAnsi="Calibri" w:cs="Calibri"/>
                <w:sz w:val="18"/>
                <w:szCs w:val="18"/>
              </w:rPr>
            </w:pPr>
          </w:p>
        </w:tc>
      </w:tr>
      <w:tr w:rsidR="00832A6F" w:rsidRPr="00C942C6" w14:paraId="7792B829" w14:textId="77777777" w:rsidTr="009E0DAC">
        <w:trPr>
          <w:cantSplit/>
          <w:trHeight w:val="100"/>
        </w:trPr>
        <w:tc>
          <w:tcPr>
            <w:tcW w:w="2689" w:type="dxa"/>
            <w:gridSpan w:val="4"/>
            <w:tcBorders>
              <w:top w:val="single" w:sz="4" w:space="0" w:color="auto"/>
              <w:left w:val="single" w:sz="4" w:space="0" w:color="auto"/>
              <w:bottom w:val="single" w:sz="4" w:space="0" w:color="auto"/>
              <w:right w:val="single" w:sz="4" w:space="0" w:color="auto"/>
            </w:tcBorders>
          </w:tcPr>
          <w:p w14:paraId="173FF61C" w14:textId="77777777" w:rsidR="00832A6F" w:rsidRPr="00C942C6" w:rsidRDefault="00832A6F" w:rsidP="00614686">
            <w:pPr>
              <w:spacing w:before="120" w:after="120"/>
              <w:rPr>
                <w:rFonts w:ascii="Calibri" w:hAnsi="Calibri" w:cs="Calibri"/>
                <w:sz w:val="18"/>
                <w:szCs w:val="18"/>
              </w:rPr>
            </w:pPr>
            <w:r w:rsidRPr="00C942C6">
              <w:rPr>
                <w:rFonts w:ascii="Calibri" w:hAnsi="Calibri" w:cs="Calibri"/>
                <w:sz w:val="18"/>
                <w:szCs w:val="18"/>
              </w:rPr>
              <w:t>Όνομα και Επώνυμο Μητέρας:</w:t>
            </w:r>
          </w:p>
        </w:tc>
        <w:tc>
          <w:tcPr>
            <w:tcW w:w="7512" w:type="dxa"/>
            <w:gridSpan w:val="10"/>
            <w:tcBorders>
              <w:top w:val="single" w:sz="4" w:space="0" w:color="auto"/>
              <w:left w:val="single" w:sz="4" w:space="0" w:color="auto"/>
              <w:bottom w:val="single" w:sz="4" w:space="0" w:color="auto"/>
              <w:right w:val="single" w:sz="4" w:space="0" w:color="auto"/>
            </w:tcBorders>
          </w:tcPr>
          <w:p w14:paraId="0BD14D64" w14:textId="24D8A145" w:rsidR="00832A6F" w:rsidRPr="00C942C6" w:rsidRDefault="00832A6F" w:rsidP="00614686">
            <w:pPr>
              <w:spacing w:before="120" w:after="120"/>
              <w:rPr>
                <w:rFonts w:ascii="Calibri" w:hAnsi="Calibri" w:cs="Calibri"/>
                <w:sz w:val="18"/>
                <w:szCs w:val="18"/>
              </w:rPr>
            </w:pPr>
          </w:p>
        </w:tc>
      </w:tr>
      <w:tr w:rsidR="00832A6F" w:rsidRPr="00C942C6" w14:paraId="2DD49110" w14:textId="77777777" w:rsidTr="009E0DAC">
        <w:trPr>
          <w:cantSplit/>
          <w:trHeight w:val="416"/>
        </w:trPr>
        <w:tc>
          <w:tcPr>
            <w:tcW w:w="2689" w:type="dxa"/>
            <w:gridSpan w:val="4"/>
            <w:tcBorders>
              <w:top w:val="single" w:sz="4" w:space="0" w:color="auto"/>
              <w:left w:val="single" w:sz="4" w:space="0" w:color="auto"/>
              <w:bottom w:val="single" w:sz="4" w:space="0" w:color="auto"/>
              <w:right w:val="single" w:sz="4" w:space="0" w:color="auto"/>
            </w:tcBorders>
          </w:tcPr>
          <w:p w14:paraId="52AFFDFF" w14:textId="77777777" w:rsidR="00832A6F" w:rsidRPr="00C942C6" w:rsidRDefault="00832A6F" w:rsidP="00614686">
            <w:pPr>
              <w:spacing w:before="120" w:after="120"/>
              <w:ind w:right="-2332"/>
              <w:rPr>
                <w:rFonts w:ascii="Calibri" w:hAnsi="Calibri" w:cs="Calibri"/>
                <w:sz w:val="18"/>
                <w:szCs w:val="18"/>
              </w:rPr>
            </w:pPr>
            <w:r w:rsidRPr="00C942C6">
              <w:rPr>
                <w:rFonts w:ascii="Calibri" w:hAnsi="Calibri" w:cs="Calibri"/>
                <w:sz w:val="18"/>
                <w:szCs w:val="18"/>
              </w:rPr>
              <w:t>Ημερομηνία γέννησης</w:t>
            </w:r>
            <w:r w:rsidRPr="00C942C6">
              <w:rPr>
                <w:rFonts w:ascii="Calibri" w:hAnsi="Calibri" w:cs="Calibri"/>
                <w:sz w:val="18"/>
                <w:szCs w:val="18"/>
                <w:vertAlign w:val="superscript"/>
              </w:rPr>
              <w:t>(2)</w:t>
            </w:r>
            <w:r w:rsidRPr="00C942C6">
              <w:rPr>
                <w:rFonts w:ascii="Calibri" w:hAnsi="Calibri" w:cs="Calibri"/>
                <w:sz w:val="18"/>
                <w:szCs w:val="18"/>
              </w:rPr>
              <w:t xml:space="preserve">: </w:t>
            </w:r>
          </w:p>
        </w:tc>
        <w:tc>
          <w:tcPr>
            <w:tcW w:w="7512" w:type="dxa"/>
            <w:gridSpan w:val="10"/>
            <w:tcBorders>
              <w:top w:val="single" w:sz="4" w:space="0" w:color="auto"/>
              <w:left w:val="single" w:sz="4" w:space="0" w:color="auto"/>
              <w:bottom w:val="single" w:sz="4" w:space="0" w:color="auto"/>
              <w:right w:val="single" w:sz="4" w:space="0" w:color="auto"/>
            </w:tcBorders>
          </w:tcPr>
          <w:p w14:paraId="44AFF847" w14:textId="25AF8C6A" w:rsidR="00832A6F" w:rsidRPr="00C942C6" w:rsidRDefault="00832A6F" w:rsidP="00614686">
            <w:pPr>
              <w:spacing w:before="120" w:after="120"/>
              <w:ind w:right="-2332"/>
              <w:rPr>
                <w:rFonts w:ascii="Calibri" w:hAnsi="Calibri" w:cs="Calibri"/>
                <w:sz w:val="18"/>
                <w:szCs w:val="18"/>
              </w:rPr>
            </w:pPr>
          </w:p>
        </w:tc>
      </w:tr>
      <w:tr w:rsidR="00832A6F" w:rsidRPr="00C942C6" w14:paraId="73919B65" w14:textId="77777777" w:rsidTr="009E0DAC">
        <w:trPr>
          <w:cantSplit/>
          <w:trHeight w:val="100"/>
        </w:trPr>
        <w:tc>
          <w:tcPr>
            <w:tcW w:w="2689" w:type="dxa"/>
            <w:gridSpan w:val="4"/>
            <w:tcBorders>
              <w:top w:val="single" w:sz="4" w:space="0" w:color="auto"/>
              <w:left w:val="single" w:sz="4" w:space="0" w:color="auto"/>
              <w:bottom w:val="single" w:sz="4" w:space="0" w:color="auto"/>
              <w:right w:val="single" w:sz="4" w:space="0" w:color="auto"/>
            </w:tcBorders>
          </w:tcPr>
          <w:p w14:paraId="4ECDE169" w14:textId="77777777" w:rsidR="00832A6F" w:rsidRPr="00C942C6" w:rsidRDefault="00832A6F" w:rsidP="00614686">
            <w:pPr>
              <w:spacing w:before="120" w:after="120"/>
              <w:rPr>
                <w:rFonts w:ascii="Calibri" w:hAnsi="Calibri" w:cs="Calibri"/>
                <w:sz w:val="18"/>
                <w:szCs w:val="18"/>
              </w:rPr>
            </w:pPr>
            <w:r w:rsidRPr="00C942C6">
              <w:rPr>
                <w:rFonts w:ascii="Calibri" w:hAnsi="Calibri" w:cs="Calibri"/>
                <w:sz w:val="18"/>
                <w:szCs w:val="18"/>
              </w:rPr>
              <w:t>Τόπος Γέννησης:</w:t>
            </w:r>
          </w:p>
        </w:tc>
        <w:tc>
          <w:tcPr>
            <w:tcW w:w="7512" w:type="dxa"/>
            <w:gridSpan w:val="10"/>
            <w:tcBorders>
              <w:top w:val="single" w:sz="4" w:space="0" w:color="auto"/>
              <w:left w:val="single" w:sz="4" w:space="0" w:color="auto"/>
              <w:bottom w:val="single" w:sz="4" w:space="0" w:color="auto"/>
              <w:right w:val="single" w:sz="4" w:space="0" w:color="auto"/>
            </w:tcBorders>
          </w:tcPr>
          <w:p w14:paraId="4B4D67BD" w14:textId="5AAA88C3" w:rsidR="00832A6F" w:rsidRPr="00C942C6" w:rsidRDefault="00832A6F" w:rsidP="00614686">
            <w:pPr>
              <w:spacing w:before="120" w:after="120"/>
              <w:rPr>
                <w:rFonts w:ascii="Calibri" w:hAnsi="Calibri" w:cs="Calibri"/>
                <w:sz w:val="18"/>
                <w:szCs w:val="18"/>
              </w:rPr>
            </w:pPr>
          </w:p>
        </w:tc>
      </w:tr>
      <w:tr w:rsidR="00832A6F" w:rsidRPr="00C942C6" w14:paraId="7ACB2DC8" w14:textId="77777777" w:rsidTr="009E0DAC">
        <w:trPr>
          <w:cantSplit/>
          <w:trHeight w:val="429"/>
        </w:trPr>
        <w:tc>
          <w:tcPr>
            <w:tcW w:w="2689" w:type="dxa"/>
            <w:gridSpan w:val="4"/>
            <w:tcBorders>
              <w:top w:val="single" w:sz="4" w:space="0" w:color="auto"/>
              <w:left w:val="single" w:sz="4" w:space="0" w:color="auto"/>
              <w:bottom w:val="single" w:sz="4" w:space="0" w:color="auto"/>
              <w:right w:val="single" w:sz="4" w:space="0" w:color="auto"/>
            </w:tcBorders>
          </w:tcPr>
          <w:p w14:paraId="34035473" w14:textId="77777777" w:rsidR="00832A6F" w:rsidRPr="00C942C6" w:rsidRDefault="00832A6F" w:rsidP="00614686">
            <w:pPr>
              <w:spacing w:before="120" w:after="120"/>
              <w:rPr>
                <w:rFonts w:ascii="Calibri" w:hAnsi="Calibri" w:cs="Calibri"/>
                <w:sz w:val="18"/>
                <w:szCs w:val="18"/>
              </w:rPr>
            </w:pPr>
            <w:r w:rsidRPr="00C942C6">
              <w:rPr>
                <w:rFonts w:ascii="Calibri" w:hAnsi="Calibri" w:cs="Calibri"/>
                <w:sz w:val="18"/>
                <w:szCs w:val="18"/>
              </w:rPr>
              <w:t>Αριθμός Δελτίου Ταυτότητας:</w:t>
            </w:r>
          </w:p>
        </w:tc>
        <w:tc>
          <w:tcPr>
            <w:tcW w:w="2788" w:type="dxa"/>
            <w:gridSpan w:val="4"/>
            <w:tcBorders>
              <w:top w:val="single" w:sz="4" w:space="0" w:color="auto"/>
              <w:left w:val="single" w:sz="4" w:space="0" w:color="auto"/>
              <w:bottom w:val="single" w:sz="4" w:space="0" w:color="auto"/>
              <w:right w:val="single" w:sz="4" w:space="0" w:color="auto"/>
            </w:tcBorders>
          </w:tcPr>
          <w:p w14:paraId="7ECB82D6" w14:textId="75D7819B" w:rsidR="00832A6F" w:rsidRPr="00C942C6" w:rsidRDefault="00832A6F" w:rsidP="00614686">
            <w:pPr>
              <w:spacing w:before="120" w:after="120"/>
              <w:rPr>
                <w:rFonts w:ascii="Calibri" w:hAnsi="Calibri" w:cs="Calibri"/>
                <w:sz w:val="18"/>
                <w:szCs w:val="18"/>
              </w:rPr>
            </w:pPr>
          </w:p>
        </w:tc>
        <w:tc>
          <w:tcPr>
            <w:tcW w:w="720" w:type="dxa"/>
            <w:tcBorders>
              <w:top w:val="single" w:sz="4" w:space="0" w:color="auto"/>
              <w:left w:val="single" w:sz="4" w:space="0" w:color="auto"/>
              <w:bottom w:val="single" w:sz="4" w:space="0" w:color="auto"/>
              <w:right w:val="single" w:sz="4" w:space="0" w:color="auto"/>
            </w:tcBorders>
          </w:tcPr>
          <w:p w14:paraId="60673B62" w14:textId="77777777" w:rsidR="00832A6F" w:rsidRPr="00C942C6" w:rsidRDefault="00832A6F" w:rsidP="00614686">
            <w:pPr>
              <w:spacing w:before="120" w:after="120"/>
              <w:rPr>
                <w:rFonts w:ascii="Calibri" w:hAnsi="Calibri" w:cs="Calibri"/>
                <w:sz w:val="18"/>
                <w:szCs w:val="18"/>
              </w:rPr>
            </w:pPr>
            <w:proofErr w:type="spellStart"/>
            <w:r w:rsidRPr="00C942C6">
              <w:rPr>
                <w:rFonts w:ascii="Calibri" w:hAnsi="Calibri" w:cs="Calibri"/>
                <w:sz w:val="18"/>
                <w:szCs w:val="18"/>
              </w:rPr>
              <w:t>Τηλ</w:t>
            </w:r>
            <w:proofErr w:type="spellEnd"/>
            <w:r w:rsidRPr="00C942C6">
              <w:rPr>
                <w:rFonts w:ascii="Calibri" w:hAnsi="Calibri" w:cs="Calibri"/>
                <w:sz w:val="18"/>
                <w:szCs w:val="18"/>
              </w:rPr>
              <w:t>:</w:t>
            </w:r>
          </w:p>
        </w:tc>
        <w:tc>
          <w:tcPr>
            <w:tcW w:w="4004" w:type="dxa"/>
            <w:gridSpan w:val="5"/>
            <w:tcBorders>
              <w:top w:val="single" w:sz="4" w:space="0" w:color="auto"/>
              <w:left w:val="single" w:sz="4" w:space="0" w:color="auto"/>
              <w:bottom w:val="single" w:sz="4" w:space="0" w:color="auto"/>
              <w:right w:val="single" w:sz="4" w:space="0" w:color="auto"/>
            </w:tcBorders>
          </w:tcPr>
          <w:p w14:paraId="735E1150" w14:textId="26038181" w:rsidR="00832A6F" w:rsidRPr="00C942C6" w:rsidRDefault="00832A6F" w:rsidP="00614686">
            <w:pPr>
              <w:spacing w:before="120" w:after="120"/>
              <w:rPr>
                <w:rFonts w:ascii="Calibri" w:hAnsi="Calibri" w:cs="Calibri"/>
                <w:sz w:val="18"/>
                <w:szCs w:val="18"/>
              </w:rPr>
            </w:pPr>
          </w:p>
        </w:tc>
      </w:tr>
      <w:tr w:rsidR="00832A6F" w:rsidRPr="00C942C6" w14:paraId="041B321D" w14:textId="77777777" w:rsidTr="009E0DAC">
        <w:trPr>
          <w:cantSplit/>
          <w:trHeight w:val="429"/>
        </w:trPr>
        <w:tc>
          <w:tcPr>
            <w:tcW w:w="1697" w:type="dxa"/>
            <w:gridSpan w:val="2"/>
            <w:tcBorders>
              <w:top w:val="single" w:sz="4" w:space="0" w:color="auto"/>
              <w:left w:val="single" w:sz="4" w:space="0" w:color="auto"/>
              <w:bottom w:val="single" w:sz="4" w:space="0" w:color="auto"/>
              <w:right w:val="single" w:sz="4" w:space="0" w:color="auto"/>
            </w:tcBorders>
          </w:tcPr>
          <w:p w14:paraId="5FA85E72" w14:textId="77777777" w:rsidR="00832A6F" w:rsidRPr="00C942C6" w:rsidRDefault="00832A6F" w:rsidP="00614686">
            <w:pPr>
              <w:spacing w:before="120" w:after="120"/>
              <w:rPr>
                <w:rFonts w:ascii="Calibri" w:hAnsi="Calibri" w:cs="Calibri"/>
                <w:sz w:val="18"/>
                <w:szCs w:val="18"/>
              </w:rPr>
            </w:pPr>
            <w:r w:rsidRPr="00C942C6">
              <w:rPr>
                <w:rFonts w:ascii="Calibri" w:hAnsi="Calibri" w:cs="Calibri"/>
                <w:sz w:val="18"/>
                <w:szCs w:val="18"/>
              </w:rPr>
              <w:t>Τόπος Κατοικίας:</w:t>
            </w:r>
          </w:p>
        </w:tc>
        <w:tc>
          <w:tcPr>
            <w:tcW w:w="2700" w:type="dxa"/>
            <w:gridSpan w:val="4"/>
            <w:tcBorders>
              <w:top w:val="single" w:sz="4" w:space="0" w:color="auto"/>
              <w:left w:val="single" w:sz="4" w:space="0" w:color="auto"/>
              <w:bottom w:val="single" w:sz="4" w:space="0" w:color="auto"/>
              <w:right w:val="single" w:sz="4" w:space="0" w:color="auto"/>
            </w:tcBorders>
          </w:tcPr>
          <w:p w14:paraId="593C20F1" w14:textId="6F8C0B06" w:rsidR="00832A6F" w:rsidRPr="00C942C6" w:rsidRDefault="00832A6F" w:rsidP="00614686">
            <w:pPr>
              <w:spacing w:before="120" w:after="120"/>
              <w:rPr>
                <w:rFonts w:ascii="Calibri" w:hAnsi="Calibri" w:cs="Calibri"/>
                <w:sz w:val="18"/>
                <w:szCs w:val="18"/>
              </w:rPr>
            </w:pPr>
          </w:p>
        </w:tc>
        <w:tc>
          <w:tcPr>
            <w:tcW w:w="720" w:type="dxa"/>
            <w:tcBorders>
              <w:top w:val="single" w:sz="4" w:space="0" w:color="auto"/>
              <w:left w:val="single" w:sz="4" w:space="0" w:color="auto"/>
              <w:bottom w:val="single" w:sz="4" w:space="0" w:color="auto"/>
              <w:right w:val="single" w:sz="4" w:space="0" w:color="auto"/>
            </w:tcBorders>
          </w:tcPr>
          <w:p w14:paraId="72C89C1C" w14:textId="77777777" w:rsidR="00832A6F" w:rsidRPr="00C942C6" w:rsidRDefault="00832A6F" w:rsidP="00614686">
            <w:pPr>
              <w:spacing w:before="120" w:after="120"/>
              <w:rPr>
                <w:rFonts w:ascii="Calibri" w:hAnsi="Calibri" w:cs="Calibri"/>
                <w:sz w:val="18"/>
                <w:szCs w:val="18"/>
              </w:rPr>
            </w:pPr>
            <w:r w:rsidRPr="00C942C6">
              <w:rPr>
                <w:rFonts w:ascii="Calibri" w:hAnsi="Calibri" w:cs="Calibri"/>
                <w:sz w:val="18"/>
                <w:szCs w:val="18"/>
              </w:rPr>
              <w:t>Οδός:</w:t>
            </w:r>
          </w:p>
        </w:tc>
        <w:tc>
          <w:tcPr>
            <w:tcW w:w="2108" w:type="dxa"/>
            <w:gridSpan w:val="3"/>
            <w:tcBorders>
              <w:top w:val="single" w:sz="4" w:space="0" w:color="auto"/>
              <w:left w:val="single" w:sz="4" w:space="0" w:color="auto"/>
              <w:bottom w:val="single" w:sz="4" w:space="0" w:color="auto"/>
              <w:right w:val="single" w:sz="4" w:space="0" w:color="auto"/>
            </w:tcBorders>
          </w:tcPr>
          <w:p w14:paraId="1519C0DB" w14:textId="6A8FEB39" w:rsidR="00832A6F" w:rsidRPr="00C942C6" w:rsidRDefault="00832A6F" w:rsidP="00614686">
            <w:pPr>
              <w:spacing w:before="120" w:after="120"/>
              <w:rPr>
                <w:rFonts w:ascii="Calibri" w:hAnsi="Calibri" w:cs="Calibri"/>
                <w:sz w:val="18"/>
                <w:szCs w:val="18"/>
              </w:rPr>
            </w:pPr>
          </w:p>
        </w:tc>
        <w:tc>
          <w:tcPr>
            <w:tcW w:w="708" w:type="dxa"/>
            <w:tcBorders>
              <w:top w:val="single" w:sz="4" w:space="0" w:color="auto"/>
              <w:left w:val="single" w:sz="4" w:space="0" w:color="auto"/>
              <w:bottom w:val="single" w:sz="4" w:space="0" w:color="auto"/>
              <w:right w:val="single" w:sz="4" w:space="0" w:color="auto"/>
            </w:tcBorders>
          </w:tcPr>
          <w:p w14:paraId="18084D94" w14:textId="77777777" w:rsidR="00832A6F" w:rsidRPr="00C942C6" w:rsidRDefault="00832A6F" w:rsidP="00614686">
            <w:pPr>
              <w:spacing w:before="120" w:after="120"/>
              <w:rPr>
                <w:rFonts w:ascii="Calibri" w:hAnsi="Calibri" w:cs="Calibri"/>
                <w:sz w:val="18"/>
                <w:szCs w:val="18"/>
              </w:rPr>
            </w:pPr>
            <w:proofErr w:type="spellStart"/>
            <w:r w:rsidRPr="00C942C6">
              <w:rPr>
                <w:rFonts w:ascii="Calibri" w:hAnsi="Calibri" w:cs="Calibri"/>
                <w:sz w:val="18"/>
                <w:szCs w:val="18"/>
              </w:rPr>
              <w:t>Αριθ</w:t>
            </w:r>
            <w:proofErr w:type="spellEnd"/>
            <w:r w:rsidRPr="00C942C6">
              <w:rPr>
                <w:rFonts w:ascii="Calibri" w:hAnsi="Calibri" w:cs="Calibri"/>
                <w:sz w:val="18"/>
                <w:szCs w:val="18"/>
              </w:rPr>
              <w:t>:</w:t>
            </w:r>
          </w:p>
        </w:tc>
        <w:tc>
          <w:tcPr>
            <w:tcW w:w="604" w:type="dxa"/>
            <w:tcBorders>
              <w:top w:val="single" w:sz="4" w:space="0" w:color="auto"/>
              <w:left w:val="single" w:sz="4" w:space="0" w:color="auto"/>
              <w:bottom w:val="single" w:sz="4" w:space="0" w:color="auto"/>
              <w:right w:val="single" w:sz="4" w:space="0" w:color="auto"/>
            </w:tcBorders>
          </w:tcPr>
          <w:p w14:paraId="1194ED34" w14:textId="2E3FE843" w:rsidR="00832A6F" w:rsidRPr="00C942C6" w:rsidRDefault="00832A6F" w:rsidP="00614686">
            <w:pPr>
              <w:spacing w:before="120" w:after="120"/>
              <w:rPr>
                <w:rFonts w:ascii="Calibri" w:hAnsi="Calibri" w:cs="Calibri"/>
                <w:sz w:val="18"/>
                <w:szCs w:val="18"/>
              </w:rPr>
            </w:pPr>
          </w:p>
        </w:tc>
        <w:tc>
          <w:tcPr>
            <w:tcW w:w="540" w:type="dxa"/>
            <w:tcBorders>
              <w:top w:val="single" w:sz="4" w:space="0" w:color="auto"/>
              <w:left w:val="single" w:sz="4" w:space="0" w:color="auto"/>
              <w:bottom w:val="single" w:sz="4" w:space="0" w:color="auto"/>
              <w:right w:val="single" w:sz="4" w:space="0" w:color="auto"/>
            </w:tcBorders>
          </w:tcPr>
          <w:p w14:paraId="195C8D7B" w14:textId="77777777" w:rsidR="00832A6F" w:rsidRPr="00C942C6" w:rsidRDefault="00832A6F" w:rsidP="00614686">
            <w:pPr>
              <w:spacing w:before="120" w:after="120"/>
              <w:rPr>
                <w:rFonts w:ascii="Calibri" w:hAnsi="Calibri" w:cs="Calibri"/>
                <w:sz w:val="18"/>
                <w:szCs w:val="18"/>
              </w:rPr>
            </w:pPr>
            <w:r w:rsidRPr="00C942C6">
              <w:rPr>
                <w:rFonts w:ascii="Calibri" w:hAnsi="Calibri" w:cs="Calibri"/>
                <w:sz w:val="18"/>
                <w:szCs w:val="18"/>
              </w:rPr>
              <w:t>ΤΚ:</w:t>
            </w:r>
          </w:p>
        </w:tc>
        <w:tc>
          <w:tcPr>
            <w:tcW w:w="1124" w:type="dxa"/>
            <w:tcBorders>
              <w:top w:val="single" w:sz="4" w:space="0" w:color="auto"/>
              <w:left w:val="single" w:sz="4" w:space="0" w:color="auto"/>
              <w:bottom w:val="single" w:sz="4" w:space="0" w:color="auto"/>
              <w:right w:val="single" w:sz="4" w:space="0" w:color="auto"/>
            </w:tcBorders>
          </w:tcPr>
          <w:p w14:paraId="0EAC53E5" w14:textId="0AE89D84" w:rsidR="00832A6F" w:rsidRPr="00C942C6" w:rsidRDefault="00832A6F" w:rsidP="00614686">
            <w:pPr>
              <w:spacing w:before="120" w:after="120"/>
              <w:rPr>
                <w:rFonts w:ascii="Calibri" w:hAnsi="Calibri" w:cs="Calibri"/>
                <w:sz w:val="18"/>
                <w:szCs w:val="18"/>
              </w:rPr>
            </w:pPr>
          </w:p>
        </w:tc>
      </w:tr>
      <w:tr w:rsidR="00832A6F" w:rsidRPr="00C942C6" w14:paraId="72C4C93A" w14:textId="77777777" w:rsidTr="009E0DAC">
        <w:trPr>
          <w:cantSplit/>
          <w:trHeight w:val="225"/>
        </w:trPr>
        <w:tc>
          <w:tcPr>
            <w:tcW w:w="2355" w:type="dxa"/>
            <w:gridSpan w:val="3"/>
            <w:tcBorders>
              <w:top w:val="single" w:sz="4" w:space="0" w:color="auto"/>
              <w:left w:val="single" w:sz="4" w:space="0" w:color="auto"/>
              <w:bottom w:val="single" w:sz="4" w:space="0" w:color="auto"/>
              <w:right w:val="single" w:sz="4" w:space="0" w:color="auto"/>
            </w:tcBorders>
            <w:vAlign w:val="bottom"/>
          </w:tcPr>
          <w:p w14:paraId="225E45AC" w14:textId="6D81401B" w:rsidR="00832A6F" w:rsidRPr="00C942C6" w:rsidRDefault="00832A6F" w:rsidP="00614686">
            <w:pPr>
              <w:spacing w:before="120" w:after="120"/>
              <w:rPr>
                <w:rFonts w:ascii="Calibri" w:hAnsi="Calibri" w:cs="Calibri"/>
                <w:sz w:val="18"/>
                <w:szCs w:val="18"/>
              </w:rPr>
            </w:pPr>
            <w:proofErr w:type="spellStart"/>
            <w:r w:rsidRPr="00C942C6">
              <w:rPr>
                <w:rFonts w:ascii="Calibri" w:hAnsi="Calibri" w:cs="Calibri"/>
                <w:sz w:val="18"/>
                <w:szCs w:val="18"/>
              </w:rPr>
              <w:t>Αρ</w:t>
            </w:r>
            <w:proofErr w:type="spellEnd"/>
            <w:r w:rsidRPr="00C942C6">
              <w:rPr>
                <w:rFonts w:ascii="Calibri" w:hAnsi="Calibri" w:cs="Calibri"/>
                <w:sz w:val="18"/>
                <w:szCs w:val="18"/>
              </w:rPr>
              <w:t xml:space="preserve">. </w:t>
            </w:r>
            <w:proofErr w:type="spellStart"/>
            <w:r w:rsidRPr="00C942C6">
              <w:rPr>
                <w:rFonts w:ascii="Calibri" w:hAnsi="Calibri" w:cs="Calibri"/>
                <w:sz w:val="18"/>
                <w:szCs w:val="18"/>
              </w:rPr>
              <w:t>Τηλεομοιοτύπου</w:t>
            </w:r>
            <w:proofErr w:type="spellEnd"/>
            <w:r w:rsidR="009E0DAC" w:rsidRPr="00C942C6">
              <w:rPr>
                <w:rFonts w:ascii="Calibri" w:hAnsi="Calibri" w:cs="Calibri"/>
                <w:sz w:val="18"/>
                <w:szCs w:val="18"/>
              </w:rPr>
              <w:t xml:space="preserve"> </w:t>
            </w:r>
            <w:r w:rsidRPr="00C942C6">
              <w:rPr>
                <w:rFonts w:ascii="Calibri" w:hAnsi="Calibri" w:cs="Calibri"/>
                <w:sz w:val="18"/>
                <w:szCs w:val="18"/>
              </w:rPr>
              <w:t>(</w:t>
            </w:r>
            <w:proofErr w:type="spellStart"/>
            <w:r w:rsidRPr="00C942C6">
              <w:rPr>
                <w:rFonts w:ascii="Calibri" w:hAnsi="Calibri" w:cs="Calibri"/>
                <w:sz w:val="18"/>
                <w:szCs w:val="18"/>
              </w:rPr>
              <w:t>Fax</w:t>
            </w:r>
            <w:proofErr w:type="spellEnd"/>
            <w:r w:rsidRPr="00C942C6">
              <w:rPr>
                <w:rFonts w:ascii="Calibri" w:hAnsi="Calibri" w:cs="Calibri"/>
                <w:sz w:val="18"/>
                <w:szCs w:val="18"/>
              </w:rPr>
              <w:t>)</w:t>
            </w:r>
          </w:p>
        </w:tc>
        <w:tc>
          <w:tcPr>
            <w:tcW w:w="1609" w:type="dxa"/>
            <w:gridSpan w:val="2"/>
            <w:tcBorders>
              <w:top w:val="single" w:sz="4" w:space="0" w:color="auto"/>
              <w:left w:val="single" w:sz="4" w:space="0" w:color="auto"/>
              <w:bottom w:val="single" w:sz="4" w:space="0" w:color="auto"/>
              <w:right w:val="single" w:sz="4" w:space="0" w:color="auto"/>
            </w:tcBorders>
            <w:vAlign w:val="bottom"/>
          </w:tcPr>
          <w:p w14:paraId="15A3A7BC" w14:textId="77777777" w:rsidR="00832A6F" w:rsidRPr="00C942C6" w:rsidRDefault="00832A6F" w:rsidP="00614686">
            <w:pPr>
              <w:spacing w:before="120" w:after="120"/>
              <w:rPr>
                <w:rFonts w:ascii="Calibri" w:hAnsi="Calibri" w:cs="Calibri"/>
                <w:sz w:val="18"/>
                <w:szCs w:val="18"/>
              </w:rPr>
            </w:pPr>
          </w:p>
        </w:tc>
        <w:tc>
          <w:tcPr>
            <w:tcW w:w="3261" w:type="dxa"/>
            <w:gridSpan w:val="5"/>
            <w:tcBorders>
              <w:top w:val="single" w:sz="4" w:space="0" w:color="auto"/>
              <w:left w:val="single" w:sz="4" w:space="0" w:color="auto"/>
              <w:bottom w:val="single" w:sz="4" w:space="0" w:color="auto"/>
              <w:right w:val="single" w:sz="4" w:space="0" w:color="auto"/>
            </w:tcBorders>
            <w:vAlign w:val="bottom"/>
          </w:tcPr>
          <w:p w14:paraId="75FD1C09" w14:textId="12853BAE" w:rsidR="00832A6F" w:rsidRPr="00C942C6" w:rsidRDefault="00832A6F" w:rsidP="00614686">
            <w:pPr>
              <w:spacing w:before="120" w:after="120"/>
              <w:rPr>
                <w:rFonts w:ascii="Calibri" w:hAnsi="Calibri" w:cs="Calibri"/>
                <w:sz w:val="18"/>
                <w:szCs w:val="18"/>
              </w:rPr>
            </w:pPr>
            <w:r w:rsidRPr="00C942C6">
              <w:rPr>
                <w:rFonts w:ascii="Calibri" w:hAnsi="Calibri" w:cs="Calibri"/>
                <w:sz w:val="18"/>
                <w:szCs w:val="18"/>
              </w:rPr>
              <w:t>Δ/</w:t>
            </w:r>
            <w:proofErr w:type="spellStart"/>
            <w:r w:rsidRPr="00C942C6">
              <w:rPr>
                <w:rFonts w:ascii="Calibri" w:hAnsi="Calibri" w:cs="Calibri"/>
                <w:sz w:val="18"/>
                <w:szCs w:val="18"/>
              </w:rPr>
              <w:t>νση</w:t>
            </w:r>
            <w:proofErr w:type="spellEnd"/>
            <w:r w:rsidRPr="00C942C6">
              <w:rPr>
                <w:rFonts w:ascii="Calibri" w:hAnsi="Calibri" w:cs="Calibri"/>
                <w:sz w:val="18"/>
                <w:szCs w:val="18"/>
              </w:rPr>
              <w:t xml:space="preserve"> Ηλεκτρ.</w:t>
            </w:r>
            <w:r w:rsidR="009967CE" w:rsidRPr="00C942C6">
              <w:rPr>
                <w:rFonts w:ascii="Calibri" w:hAnsi="Calibri" w:cs="Calibri"/>
                <w:sz w:val="18"/>
                <w:szCs w:val="18"/>
              </w:rPr>
              <w:t xml:space="preserve"> </w:t>
            </w:r>
            <w:r w:rsidRPr="00C942C6">
              <w:rPr>
                <w:rFonts w:ascii="Calibri" w:hAnsi="Calibri" w:cs="Calibri"/>
                <w:sz w:val="18"/>
                <w:szCs w:val="18"/>
              </w:rPr>
              <w:t>Ταχυδρομείου</w:t>
            </w:r>
            <w:r w:rsidR="009967CE" w:rsidRPr="00C942C6">
              <w:rPr>
                <w:rFonts w:ascii="Calibri" w:hAnsi="Calibri" w:cs="Calibri"/>
                <w:sz w:val="18"/>
                <w:szCs w:val="18"/>
              </w:rPr>
              <w:t xml:space="preserve"> </w:t>
            </w:r>
            <w:r w:rsidRPr="00C942C6">
              <w:rPr>
                <w:rFonts w:ascii="Calibri" w:hAnsi="Calibri" w:cs="Calibri"/>
                <w:sz w:val="18"/>
                <w:szCs w:val="18"/>
              </w:rPr>
              <w:t>(</w:t>
            </w:r>
            <w:proofErr w:type="spellStart"/>
            <w:r w:rsidRPr="00C942C6">
              <w:rPr>
                <w:rFonts w:ascii="Calibri" w:hAnsi="Calibri" w:cs="Calibri"/>
                <w:sz w:val="18"/>
                <w:szCs w:val="18"/>
              </w:rPr>
              <w:t>Εmail</w:t>
            </w:r>
            <w:proofErr w:type="spellEnd"/>
            <w:r w:rsidRPr="00C942C6">
              <w:rPr>
                <w:rFonts w:ascii="Calibri" w:hAnsi="Calibri" w:cs="Calibri"/>
                <w:sz w:val="18"/>
                <w:szCs w:val="18"/>
              </w:rPr>
              <w:t>)</w:t>
            </w:r>
          </w:p>
        </w:tc>
        <w:tc>
          <w:tcPr>
            <w:tcW w:w="2976" w:type="dxa"/>
            <w:gridSpan w:val="4"/>
            <w:tcBorders>
              <w:top w:val="single" w:sz="4" w:space="0" w:color="auto"/>
              <w:left w:val="single" w:sz="4" w:space="0" w:color="auto"/>
              <w:bottom w:val="single" w:sz="4" w:space="0" w:color="auto"/>
              <w:right w:val="single" w:sz="4" w:space="0" w:color="auto"/>
            </w:tcBorders>
            <w:vAlign w:val="bottom"/>
          </w:tcPr>
          <w:p w14:paraId="0A297045" w14:textId="77777777" w:rsidR="00832A6F" w:rsidRPr="00C942C6" w:rsidRDefault="00832A6F" w:rsidP="00614686">
            <w:pPr>
              <w:spacing w:before="120" w:after="120"/>
              <w:rPr>
                <w:rFonts w:ascii="Calibri" w:hAnsi="Calibri" w:cs="Calibri"/>
                <w:sz w:val="18"/>
                <w:szCs w:val="18"/>
              </w:rPr>
            </w:pPr>
          </w:p>
        </w:tc>
      </w:tr>
    </w:tbl>
    <w:p w14:paraId="02A1B5BC" w14:textId="71608B5F" w:rsidR="00832A6F" w:rsidRDefault="00832A6F">
      <w:pPr>
        <w:rPr>
          <w:sz w:val="16"/>
        </w:rPr>
      </w:pPr>
    </w:p>
    <w:p w14:paraId="4A1E0659" w14:textId="7CE66B81" w:rsidR="00C942C6" w:rsidRPr="00C942C6" w:rsidRDefault="00C942C6">
      <w:pPr>
        <w:rPr>
          <w:rFonts w:ascii="Calibri" w:hAnsi="Calibri" w:cs="Calibri"/>
          <w:sz w:val="20"/>
          <w:szCs w:val="20"/>
        </w:rPr>
      </w:pPr>
      <w:r w:rsidRPr="00C942C6">
        <w:rPr>
          <w:rFonts w:ascii="Calibri" w:hAnsi="Calibri" w:cs="Calibri"/>
          <w:sz w:val="20"/>
          <w:szCs w:val="20"/>
        </w:rPr>
        <w:t>Με ατομική μου ευθύνη και γνωρίζοντας τις κυρώσεις</w:t>
      </w:r>
      <w:r w:rsidRPr="00C942C6">
        <w:rPr>
          <w:rFonts w:ascii="Calibri" w:eastAsia="MS Mincho" w:hAnsi="Calibri" w:cs="Calibri"/>
          <w:sz w:val="20"/>
          <w:szCs w:val="20"/>
          <w:vertAlign w:val="superscript"/>
        </w:rPr>
        <w:t>(3)</w:t>
      </w:r>
      <w:r w:rsidRPr="00C942C6">
        <w:rPr>
          <w:rFonts w:ascii="Calibri" w:hAnsi="Calibri" w:cs="Calibri"/>
          <w:sz w:val="20"/>
          <w:szCs w:val="20"/>
        </w:rPr>
        <w:t>, που προβλέπονται από τις διατάξεις της παρ. 6 του άρθρου 22 του Ν.1599/1986 ως νόμιμος εκπρόσωπος και εκ μέρους της επιχείρησης «……….» με ΑΦΜ……………, δηλώνω ότι:</w:t>
      </w:r>
    </w:p>
    <w:p w14:paraId="10C59FCE" w14:textId="77777777" w:rsidR="00832A6F" w:rsidRPr="00C942C6" w:rsidRDefault="00832A6F">
      <w:pPr>
        <w:rPr>
          <w:rFonts w:ascii="Calibri" w:hAnsi="Calibri" w:cs="Calibri"/>
          <w:sz w:val="20"/>
          <w:szCs w:val="20"/>
        </w:rPr>
        <w:sectPr w:rsidR="00832A6F" w:rsidRPr="00C942C6" w:rsidSect="00EF2B98">
          <w:headerReference w:type="default" r:id="rId7"/>
          <w:pgSz w:w="11906" w:h="16838" w:code="9"/>
          <w:pgMar w:top="1440" w:right="851" w:bottom="1440"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C942C6" w:rsidRPr="00C942C6" w14:paraId="6782C0A3" w14:textId="77777777" w:rsidTr="00F50C46">
        <w:tc>
          <w:tcPr>
            <w:tcW w:w="10204" w:type="dxa"/>
            <w:tcBorders>
              <w:top w:val="nil"/>
              <w:left w:val="nil"/>
              <w:bottom w:val="nil"/>
              <w:right w:val="nil"/>
            </w:tcBorders>
          </w:tcPr>
          <w:p w14:paraId="4FD4FF4A" w14:textId="77777777" w:rsidR="00C942C6" w:rsidRPr="00C942C6" w:rsidRDefault="00C942C6" w:rsidP="00C942C6">
            <w:pPr>
              <w:numPr>
                <w:ilvl w:val="0"/>
                <w:numId w:val="12"/>
              </w:numPr>
              <w:suppressAutoHyphens/>
              <w:spacing w:before="120" w:after="120"/>
              <w:ind w:left="351" w:hanging="357"/>
              <w:jc w:val="both"/>
              <w:rPr>
                <w:rFonts w:ascii="Calibri" w:hAnsi="Calibri" w:cs="Calibri"/>
                <w:sz w:val="20"/>
                <w:szCs w:val="20"/>
              </w:rPr>
            </w:pPr>
            <w:r w:rsidRPr="00C942C6">
              <w:rPr>
                <w:rFonts w:ascii="Calibri" w:hAnsi="Calibri" w:cs="Calibri"/>
                <w:sz w:val="20"/>
                <w:szCs w:val="20"/>
              </w:rPr>
              <w:t xml:space="preserve">Όλα τα αναφερόμενα στην πρόταση με τίτλο «……………»  και κωδικό ΟΠΣΚΕ ……….  και όλα τα υποβαλλόμενα δικαιολογητικά που περιλαμβάνονται στον ηλεκτρονικό φάκελο της Αίτησης Χρηματοδότησης για την έγκριση της χρηματοδότησης του έργου από το Πρόγραμμα Ήπειρος του ΕΣΠΑ 2021-2027 μέσω της πρόσκλησης «Ερευνώ στην Ήπειρο», είναι αληθή και ακριβή. </w:t>
            </w:r>
          </w:p>
          <w:p w14:paraId="39529A51"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 xml:space="preserve">Γνωρίζω ότι σε περίπτωση διαπίστωσης ανακριβειών στη δήλωσή μου μετά την ένταξη του έργου, το ερευνητικό έργο θα </w:t>
            </w:r>
            <w:proofErr w:type="spellStart"/>
            <w:r w:rsidRPr="00C942C6">
              <w:rPr>
                <w:rFonts w:ascii="Calibri" w:hAnsi="Calibri" w:cs="Calibri"/>
                <w:sz w:val="20"/>
                <w:szCs w:val="20"/>
              </w:rPr>
              <w:t>απενταχθεί</w:t>
            </w:r>
            <w:proofErr w:type="spellEnd"/>
            <w:r w:rsidRPr="00C942C6">
              <w:rPr>
                <w:rFonts w:ascii="Calibri" w:hAnsi="Calibri" w:cs="Calibri"/>
                <w:sz w:val="20"/>
                <w:szCs w:val="20"/>
              </w:rPr>
              <w:t xml:space="preserve"> και θα κληθώ να επιστρέψω εντόκως τη </w:t>
            </w:r>
            <w:proofErr w:type="spellStart"/>
            <w:r w:rsidRPr="00C942C6">
              <w:rPr>
                <w:rFonts w:ascii="Calibri" w:hAnsi="Calibri" w:cs="Calibri"/>
                <w:sz w:val="20"/>
                <w:szCs w:val="20"/>
              </w:rPr>
              <w:t>ληφθείσα</w:t>
            </w:r>
            <w:proofErr w:type="spellEnd"/>
            <w:r w:rsidRPr="00C942C6">
              <w:rPr>
                <w:rFonts w:ascii="Calibri" w:hAnsi="Calibri" w:cs="Calibri"/>
                <w:sz w:val="20"/>
                <w:szCs w:val="20"/>
              </w:rPr>
              <w:t xml:space="preserve"> δημόσια χρηματοδότηση.</w:t>
            </w:r>
          </w:p>
          <w:p w14:paraId="30F6E680"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Έχω λάβει σαφή γνώση του περιεχομένου της Πρόσκλησης «Ερευνώ στην Ήπειρο».</w:t>
            </w:r>
          </w:p>
          <w:p w14:paraId="0AF58482"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 xml:space="preserve">Η πρόταση έργου με τίτλο «……………..» και κωδικό ΟΠΣΚΕ ………… ,  δεν έχει χρηματοδοτηθεί, δεν χρηματοδοτείται από άλλους φορείς για μέρος ή ολόκληρο το αντικείμενό της. </w:t>
            </w:r>
          </w:p>
          <w:p w14:paraId="22E2A2A6" w14:textId="77777777" w:rsidR="00C826C8" w:rsidRPr="00C826C8"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b/>
                <w:sz w:val="20"/>
                <w:szCs w:val="20"/>
              </w:rPr>
              <w:t>(</w:t>
            </w:r>
            <w:r w:rsidRPr="00C942C6">
              <w:rPr>
                <w:rFonts w:ascii="Calibri" w:hAnsi="Calibri" w:cs="Calibri"/>
                <w:b/>
                <w:i/>
                <w:sz w:val="20"/>
                <w:szCs w:val="20"/>
              </w:rPr>
              <w:t>επιλέξτε κατά περίπτωση</w:t>
            </w:r>
            <w:r w:rsidRPr="00C942C6">
              <w:rPr>
                <w:rFonts w:ascii="Calibri" w:hAnsi="Calibri" w:cs="Calibri"/>
                <w:b/>
                <w:sz w:val="20"/>
                <w:szCs w:val="20"/>
              </w:rPr>
              <w:t>)</w:t>
            </w:r>
            <w:r w:rsidRPr="00C942C6">
              <w:rPr>
                <w:rFonts w:ascii="Calibri" w:hAnsi="Calibri" w:cs="Calibri"/>
                <w:sz w:val="20"/>
                <w:szCs w:val="20"/>
              </w:rPr>
              <w:t xml:space="preserve">:  </w:t>
            </w:r>
            <w:proofErr w:type="spellStart"/>
            <w:r w:rsidRPr="00C942C6">
              <w:rPr>
                <w:rFonts w:ascii="Calibri" w:hAnsi="Calibri" w:cs="Calibri"/>
                <w:sz w:val="20"/>
                <w:szCs w:val="20"/>
                <w:lang w:val="en-US"/>
              </w:rPr>
              <w:t>i</w:t>
            </w:r>
            <w:proofErr w:type="spellEnd"/>
            <w:r w:rsidRPr="00C942C6">
              <w:rPr>
                <w:rFonts w:ascii="Calibri" w:hAnsi="Calibri" w:cs="Calibri"/>
                <w:sz w:val="20"/>
                <w:szCs w:val="20"/>
              </w:rPr>
              <w:t xml:space="preserve">) το προτεινόμενο ερευνητικό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απόφασης ένταξης/απόρριψης της παρούσας Αίτησης Χρηματοδότησης. </w:t>
            </w:r>
          </w:p>
          <w:p w14:paraId="23DA2D88" w14:textId="3890D424" w:rsidR="00C826C8" w:rsidRPr="00C826C8" w:rsidRDefault="00C826C8" w:rsidP="00C826C8">
            <w:pPr>
              <w:suppressAutoHyphens/>
              <w:spacing w:after="120"/>
              <w:ind w:left="357"/>
              <w:jc w:val="both"/>
              <w:rPr>
                <w:rFonts w:ascii="Calibri" w:hAnsi="Calibri" w:cs="Calibri"/>
                <w:b/>
                <w:bCs/>
                <w:sz w:val="20"/>
                <w:szCs w:val="20"/>
              </w:rPr>
            </w:pPr>
            <w:r w:rsidRPr="00C826C8">
              <w:rPr>
                <w:rFonts w:ascii="Calibri" w:hAnsi="Calibri" w:cs="Calibri"/>
                <w:b/>
                <w:bCs/>
                <w:sz w:val="20"/>
                <w:szCs w:val="20"/>
              </w:rPr>
              <w:t>ή</w:t>
            </w:r>
          </w:p>
          <w:p w14:paraId="07E93810" w14:textId="6B868CF3" w:rsidR="00C942C6" w:rsidRPr="00C942C6" w:rsidRDefault="00C942C6" w:rsidP="00C826C8">
            <w:pPr>
              <w:suppressAutoHyphens/>
              <w:spacing w:after="120"/>
              <w:ind w:left="357"/>
              <w:jc w:val="both"/>
              <w:rPr>
                <w:rFonts w:ascii="Calibri" w:hAnsi="Calibri" w:cs="Calibri"/>
                <w:sz w:val="20"/>
                <w:szCs w:val="20"/>
              </w:rPr>
            </w:pPr>
            <w:r w:rsidRPr="00C942C6">
              <w:rPr>
                <w:rFonts w:ascii="Calibri" w:hAnsi="Calibri" w:cs="Calibri"/>
                <w:sz w:val="20"/>
                <w:szCs w:val="20"/>
                <w:lang w:val="en-US"/>
              </w:rPr>
              <w:t>ii</w:t>
            </w:r>
            <w:r w:rsidRPr="00C942C6">
              <w:rPr>
                <w:rFonts w:ascii="Calibri" w:hAnsi="Calibri" w:cs="Calibri"/>
                <w:sz w:val="20"/>
                <w:szCs w:val="20"/>
              </w:rPr>
              <w:t>) το έργο υποβλήθηκε σε άλλο πρόγραμμα αλλά α) απορρίφθηκε σύμφωνα με την «…………» απόφαση (</w:t>
            </w:r>
            <w:r w:rsidRPr="00C942C6">
              <w:rPr>
                <w:rFonts w:ascii="Calibri" w:hAnsi="Calibri" w:cs="Calibri"/>
                <w:i/>
                <w:sz w:val="20"/>
                <w:szCs w:val="20"/>
              </w:rPr>
              <w:t xml:space="preserve">σημειώνεται η σχετική </w:t>
            </w:r>
            <w:proofErr w:type="spellStart"/>
            <w:r w:rsidRPr="00C942C6">
              <w:rPr>
                <w:rFonts w:ascii="Calibri" w:hAnsi="Calibri" w:cs="Calibri"/>
                <w:i/>
                <w:sz w:val="20"/>
                <w:szCs w:val="20"/>
              </w:rPr>
              <w:t>εκδοθείσα</w:t>
            </w:r>
            <w:proofErr w:type="spellEnd"/>
            <w:r w:rsidRPr="00C942C6">
              <w:rPr>
                <w:rFonts w:ascii="Calibri" w:hAnsi="Calibri" w:cs="Calibri"/>
                <w:i/>
                <w:sz w:val="20"/>
                <w:szCs w:val="20"/>
              </w:rPr>
              <w:t xml:space="preserve"> απόφαση</w:t>
            </w:r>
            <w:r w:rsidRPr="00C942C6">
              <w:rPr>
                <w:rFonts w:ascii="Calibri" w:hAnsi="Calibri" w:cs="Calibri"/>
                <w:sz w:val="20"/>
                <w:szCs w:val="20"/>
              </w:rPr>
              <w:t xml:space="preserve">) </w:t>
            </w:r>
            <w:r w:rsidRPr="00C826C8">
              <w:rPr>
                <w:rFonts w:ascii="Calibri" w:hAnsi="Calibri" w:cs="Calibri"/>
                <w:b/>
                <w:bCs/>
                <w:sz w:val="20"/>
                <w:szCs w:val="20"/>
              </w:rPr>
              <w:t>ή</w:t>
            </w:r>
            <w:r w:rsidRPr="00C942C6">
              <w:rPr>
                <w:rFonts w:ascii="Calibri" w:hAnsi="Calibri" w:cs="Calibri"/>
                <w:sz w:val="20"/>
                <w:szCs w:val="20"/>
              </w:rPr>
              <w:t xml:space="preserve"> β) ενώ εγκρίθηκε αρχικά, έχει οριστικοποιηθεί και τεκμηριώνεται η μη χρηματοδότησή του σύμφωνα με το «……………» έγγραφο (</w:t>
            </w:r>
            <w:r w:rsidRPr="00C942C6">
              <w:rPr>
                <w:rFonts w:ascii="Calibri" w:hAnsi="Calibri" w:cs="Calibri"/>
                <w:i/>
                <w:sz w:val="20"/>
                <w:szCs w:val="20"/>
              </w:rPr>
              <w:t>σημειώνεται η σχετική απόφαση είτε της αρμόδιας αρχής ή η έγγραφη δήλωση προς την αρμόδια αρχή περί της ματαίωσης συμμετοχής</w:t>
            </w:r>
            <w:r w:rsidRPr="00C942C6">
              <w:rPr>
                <w:rFonts w:ascii="Calibri" w:hAnsi="Calibri" w:cs="Calibri"/>
                <w:sz w:val="20"/>
                <w:szCs w:val="20"/>
              </w:rPr>
              <w:t xml:space="preserve"> </w:t>
            </w:r>
            <w:r w:rsidRPr="00C942C6">
              <w:rPr>
                <w:rFonts w:ascii="Calibri" w:hAnsi="Calibri" w:cs="Calibri"/>
                <w:i/>
                <w:sz w:val="20"/>
                <w:szCs w:val="20"/>
              </w:rPr>
              <w:t>του ενδιαφερόμενου στο πρόγραμμα</w:t>
            </w:r>
            <w:r w:rsidRPr="00C942C6">
              <w:rPr>
                <w:rFonts w:ascii="Calibri" w:hAnsi="Calibri" w:cs="Calibri"/>
                <w:sz w:val="20"/>
                <w:szCs w:val="20"/>
              </w:rPr>
              <w:t>).</w:t>
            </w:r>
          </w:p>
          <w:p w14:paraId="19186035"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Η επιχείρηση δεν έχει κάνει έναρξη εργασιών έργου πριν την υποβολή της Αίτησης Χρηματοδότησης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572F930A"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 xml:space="preserve">Τα δηλωθέντα στην πρόταση οικονομικά στοιχεία είναι αυτά που έχουν υποβληθεί στην ΑΑΔΕ κατά την δημοσίευση της πρόσκλησης. </w:t>
            </w:r>
          </w:p>
          <w:p w14:paraId="5728D2E7" w14:textId="77777777" w:rsidR="00C942C6" w:rsidRPr="00C942C6" w:rsidRDefault="00C942C6" w:rsidP="00C942C6">
            <w:pPr>
              <w:numPr>
                <w:ilvl w:val="0"/>
                <w:numId w:val="12"/>
              </w:numPr>
              <w:suppressAutoHyphens/>
              <w:spacing w:after="120"/>
              <w:jc w:val="both"/>
              <w:rPr>
                <w:rFonts w:ascii="Calibri" w:hAnsi="Calibri" w:cs="Calibri"/>
                <w:sz w:val="20"/>
                <w:szCs w:val="20"/>
              </w:rPr>
            </w:pPr>
            <w:r w:rsidRPr="00C942C6">
              <w:rPr>
                <w:rFonts w:ascii="Calibri" w:hAnsi="Calibri" w:cs="Calibri"/>
                <w:sz w:val="20"/>
                <w:szCs w:val="20"/>
              </w:rPr>
              <w:lastRenderedPageBreak/>
              <w:t>(</w:t>
            </w:r>
            <w:r w:rsidRPr="00C942C6">
              <w:rPr>
                <w:rFonts w:ascii="Calibri" w:hAnsi="Calibri" w:cs="Calibri"/>
                <w:b/>
                <w:sz w:val="20"/>
                <w:szCs w:val="20"/>
              </w:rPr>
              <w:t xml:space="preserve">επιλέξτε κατά περίπτωση): </w:t>
            </w:r>
            <w:r w:rsidRPr="00C942C6">
              <w:rPr>
                <w:rFonts w:ascii="Calibri" w:hAnsi="Calibri" w:cs="Calibri"/>
                <w:sz w:val="20"/>
                <w:szCs w:val="20"/>
              </w:rPr>
              <w:t>Η επιχείρηση σύμφωνα με τα οριζόμενα στο Παράρτημα Ι του Κανονισμού (ΕΕ) αριθ. 651/2014, σχετικά με τον ορισμό των πολύ μικρών, των μικρών και των μεσαίων επιχειρήσεων είναι:</w:t>
            </w:r>
          </w:p>
          <w:p w14:paraId="542FD3D0" w14:textId="1BA229A9" w:rsidR="00C942C6" w:rsidRPr="00C942C6" w:rsidRDefault="00C942C6" w:rsidP="007B6660">
            <w:pPr>
              <w:spacing w:after="120"/>
              <w:ind w:left="357"/>
              <w:rPr>
                <w:rFonts w:ascii="Calibri" w:hAnsi="Calibri" w:cs="Calibri"/>
                <w:sz w:val="20"/>
                <w:szCs w:val="20"/>
              </w:rPr>
            </w:pPr>
            <w:r w:rsidRPr="00C942C6">
              <w:rPr>
                <w:rFonts w:ascii="Calibri" w:hAnsi="Calibri" w:cs="Calibri"/>
                <w:sz w:val="20"/>
                <w:szCs w:val="20"/>
              </w:rPr>
              <w:t xml:space="preserve">(Συμπληρώστε το κουτάκι)                           Μικρομεσαία επιχείρηση  </w:t>
            </w:r>
            <w:r w:rsidRPr="00C942C6">
              <w:rPr>
                <w:rFonts w:ascii="Calibri" w:hAnsi="Calibri" w:cs="Calibri"/>
                <w:sz w:val="20"/>
                <w:szCs w:val="20"/>
              </w:rPr>
              <w:fldChar w:fldCharType="begin">
                <w:ffData>
                  <w:name w:val="Επιλογή1"/>
                  <w:enabled/>
                  <w:calcOnExit w:val="0"/>
                  <w:checkBox>
                    <w:sizeAuto/>
                    <w:default w:val="0"/>
                  </w:checkBox>
                </w:ffData>
              </w:fldChar>
            </w:r>
            <w:r w:rsidRPr="00C942C6">
              <w:rPr>
                <w:rFonts w:ascii="Calibri" w:hAnsi="Calibri" w:cs="Calibri"/>
                <w:sz w:val="20"/>
                <w:szCs w:val="20"/>
              </w:rPr>
              <w:instrText xml:space="preserve"> FORMCHECKBOX </w:instrText>
            </w:r>
            <w:r w:rsidRPr="00C942C6">
              <w:rPr>
                <w:rFonts w:ascii="Calibri" w:hAnsi="Calibri" w:cs="Calibri"/>
                <w:sz w:val="20"/>
                <w:szCs w:val="20"/>
              </w:rPr>
            </w:r>
            <w:r w:rsidRPr="00C942C6">
              <w:rPr>
                <w:rFonts w:ascii="Calibri" w:hAnsi="Calibri" w:cs="Calibri"/>
                <w:sz w:val="20"/>
                <w:szCs w:val="20"/>
              </w:rPr>
              <w:fldChar w:fldCharType="separate"/>
            </w:r>
            <w:r w:rsidRPr="00C942C6">
              <w:rPr>
                <w:rFonts w:ascii="Calibri" w:hAnsi="Calibri" w:cs="Calibri"/>
                <w:sz w:val="20"/>
                <w:szCs w:val="20"/>
              </w:rPr>
              <w:fldChar w:fldCharType="end"/>
            </w:r>
            <w:r w:rsidRPr="00C942C6">
              <w:rPr>
                <w:rFonts w:ascii="Calibri" w:hAnsi="Calibri" w:cs="Calibri"/>
                <w:sz w:val="20"/>
                <w:szCs w:val="20"/>
              </w:rPr>
              <w:t xml:space="preserve">                   Μεγάλη επιχείρηση  </w:t>
            </w:r>
            <w:r w:rsidRPr="00C942C6">
              <w:rPr>
                <w:rFonts w:ascii="Calibri" w:hAnsi="Calibri" w:cs="Calibri"/>
                <w:sz w:val="20"/>
                <w:szCs w:val="20"/>
              </w:rPr>
              <w:fldChar w:fldCharType="begin">
                <w:ffData>
                  <w:name w:val="Επιλογή1"/>
                  <w:enabled/>
                  <w:calcOnExit w:val="0"/>
                  <w:checkBox>
                    <w:sizeAuto/>
                    <w:default w:val="0"/>
                  </w:checkBox>
                </w:ffData>
              </w:fldChar>
            </w:r>
            <w:r w:rsidRPr="00C942C6">
              <w:rPr>
                <w:rFonts w:ascii="Calibri" w:hAnsi="Calibri" w:cs="Calibri"/>
                <w:sz w:val="20"/>
                <w:szCs w:val="20"/>
              </w:rPr>
              <w:instrText xml:space="preserve"> FORMCHECKBOX </w:instrText>
            </w:r>
            <w:r w:rsidRPr="00C942C6">
              <w:rPr>
                <w:rFonts w:ascii="Calibri" w:hAnsi="Calibri" w:cs="Calibri"/>
                <w:sz w:val="20"/>
                <w:szCs w:val="20"/>
              </w:rPr>
            </w:r>
            <w:r w:rsidRPr="00C942C6">
              <w:rPr>
                <w:rFonts w:ascii="Calibri" w:hAnsi="Calibri" w:cs="Calibri"/>
                <w:sz w:val="20"/>
                <w:szCs w:val="20"/>
              </w:rPr>
              <w:fldChar w:fldCharType="separate"/>
            </w:r>
            <w:r w:rsidRPr="00C942C6">
              <w:rPr>
                <w:rFonts w:ascii="Calibri" w:hAnsi="Calibri" w:cs="Calibri"/>
                <w:sz w:val="20"/>
                <w:szCs w:val="20"/>
              </w:rPr>
              <w:fldChar w:fldCharType="end"/>
            </w:r>
          </w:p>
          <w:p w14:paraId="5B6797D8" w14:textId="3142AD41" w:rsidR="00C942C6" w:rsidRPr="009B167F" w:rsidRDefault="00C942C6" w:rsidP="007B6660">
            <w:pPr>
              <w:numPr>
                <w:ilvl w:val="0"/>
                <w:numId w:val="12"/>
              </w:numPr>
              <w:suppressAutoHyphens/>
              <w:spacing w:after="120"/>
              <w:ind w:left="357"/>
              <w:jc w:val="both"/>
              <w:rPr>
                <w:rFonts w:ascii="Calibri" w:hAnsi="Calibri" w:cs="Calibri"/>
                <w:sz w:val="20"/>
                <w:szCs w:val="20"/>
              </w:rPr>
            </w:pPr>
            <w:r w:rsidRPr="009B167F">
              <w:rPr>
                <w:rFonts w:ascii="Calibri" w:hAnsi="Calibri" w:cs="Calibri"/>
                <w:sz w:val="20"/>
                <w:szCs w:val="20"/>
              </w:rPr>
              <w:t xml:space="preserve">Η επιχείρηση κατά την υποβολή της Αίτησης Χρηματοδότησης σύμφωνα με τον ορισμό του Άρθρου 2, Παράγραφος 18 του Κανονισμού (ΕΕ) </w:t>
            </w:r>
            <w:proofErr w:type="spellStart"/>
            <w:r w:rsidRPr="009B167F">
              <w:rPr>
                <w:rFonts w:ascii="Calibri" w:hAnsi="Calibri" w:cs="Calibri"/>
                <w:sz w:val="20"/>
                <w:szCs w:val="20"/>
              </w:rPr>
              <w:t>αριθμ</w:t>
            </w:r>
            <w:proofErr w:type="spellEnd"/>
            <w:r w:rsidRPr="009B167F">
              <w:rPr>
                <w:rFonts w:ascii="Calibri" w:hAnsi="Calibri" w:cs="Calibri"/>
                <w:sz w:val="20"/>
                <w:szCs w:val="20"/>
              </w:rPr>
              <w:t>. 651/2014</w:t>
            </w:r>
            <w:r w:rsidR="009B167F">
              <w:rPr>
                <w:rFonts w:ascii="Calibri" w:hAnsi="Calibri" w:cs="Calibri"/>
                <w:sz w:val="20"/>
                <w:szCs w:val="20"/>
              </w:rPr>
              <w:t xml:space="preserve"> δ</w:t>
            </w:r>
            <w:r w:rsidRPr="009B167F">
              <w:rPr>
                <w:rFonts w:ascii="Calibri" w:hAnsi="Calibri" w:cs="Calibri"/>
                <w:sz w:val="20"/>
                <w:szCs w:val="20"/>
              </w:rPr>
              <w:t>εν είναι «προβληματική επιχείρηση»</w:t>
            </w:r>
            <w:r w:rsidR="00722213">
              <w:rPr>
                <w:rFonts w:ascii="Calibri" w:hAnsi="Calibri" w:cs="Calibri"/>
                <w:sz w:val="20"/>
                <w:szCs w:val="20"/>
              </w:rPr>
              <w:t>.</w:t>
            </w:r>
          </w:p>
          <w:p w14:paraId="30391542" w14:textId="77777777" w:rsidR="00C942C6" w:rsidRDefault="00C942C6" w:rsidP="00C942C6">
            <w:pPr>
              <w:numPr>
                <w:ilvl w:val="0"/>
                <w:numId w:val="12"/>
              </w:numPr>
              <w:suppressAutoHyphens/>
              <w:ind w:left="351" w:hanging="357"/>
              <w:jc w:val="both"/>
              <w:rPr>
                <w:rFonts w:ascii="Calibri" w:hAnsi="Calibri" w:cs="Calibri"/>
                <w:sz w:val="20"/>
                <w:szCs w:val="20"/>
              </w:rPr>
            </w:pPr>
            <w:r w:rsidRPr="00C942C6">
              <w:rPr>
                <w:rFonts w:ascii="Calibri" w:hAnsi="Calibri" w:cs="Calibri"/>
                <w:sz w:val="20"/>
                <w:szCs w:val="20"/>
              </w:rPr>
              <w:t>(</w:t>
            </w:r>
            <w:r w:rsidRPr="00C942C6">
              <w:rPr>
                <w:rFonts w:ascii="Calibri" w:hAnsi="Calibri" w:cs="Calibri"/>
                <w:b/>
                <w:sz w:val="20"/>
                <w:szCs w:val="20"/>
              </w:rPr>
              <w:t>επιλέξτε κατά περίπτωση)</w:t>
            </w:r>
            <w:r w:rsidRPr="00C942C6">
              <w:rPr>
                <w:rFonts w:ascii="Calibri" w:hAnsi="Calibri" w:cs="Calibri"/>
                <w:b/>
                <w:i/>
                <w:sz w:val="20"/>
                <w:szCs w:val="20"/>
              </w:rPr>
              <w:t>:</w:t>
            </w:r>
            <w:r w:rsidRPr="00C942C6">
              <w:rPr>
                <w:rFonts w:ascii="Calibri" w:hAnsi="Calibri" w:cs="Calibri"/>
                <w:i/>
                <w:sz w:val="20"/>
                <w:szCs w:val="20"/>
              </w:rPr>
              <w:t xml:space="preserve"> </w:t>
            </w:r>
            <w:r w:rsidRPr="00C942C6">
              <w:rPr>
                <w:rFonts w:ascii="Calibri" w:hAnsi="Calibri" w:cs="Calibri"/>
                <w:sz w:val="20"/>
                <w:szCs w:val="20"/>
              </w:rPr>
              <w:t xml:space="preserve">i) Η επιχείρηση δεν έχει λάβει ενίσχυση διάσωσης ή αναδιάρθρωσης, </w:t>
            </w:r>
          </w:p>
          <w:p w14:paraId="1FA8E770" w14:textId="503956F1" w:rsidR="004225D1" w:rsidRPr="004225D1" w:rsidRDefault="004225D1" w:rsidP="004225D1">
            <w:pPr>
              <w:suppressAutoHyphens/>
              <w:ind w:left="351"/>
              <w:jc w:val="both"/>
              <w:rPr>
                <w:rFonts w:ascii="Calibri" w:hAnsi="Calibri" w:cs="Calibri"/>
                <w:b/>
                <w:bCs/>
                <w:sz w:val="20"/>
                <w:szCs w:val="20"/>
              </w:rPr>
            </w:pPr>
            <w:r w:rsidRPr="004225D1">
              <w:rPr>
                <w:rFonts w:ascii="Calibri" w:hAnsi="Calibri" w:cs="Calibri"/>
                <w:b/>
                <w:bCs/>
                <w:sz w:val="20"/>
                <w:szCs w:val="20"/>
              </w:rPr>
              <w:t>ή</w:t>
            </w:r>
          </w:p>
          <w:p w14:paraId="18F14C03" w14:textId="77777777" w:rsidR="00C942C6" w:rsidRDefault="00C942C6" w:rsidP="00C942C6">
            <w:pPr>
              <w:ind w:left="351"/>
              <w:rPr>
                <w:rFonts w:ascii="Calibri" w:hAnsi="Calibri" w:cs="Calibri"/>
                <w:sz w:val="20"/>
                <w:szCs w:val="20"/>
              </w:rPr>
            </w:pPr>
            <w:r w:rsidRPr="00C942C6">
              <w:rPr>
                <w:rFonts w:ascii="Calibri" w:hAnsi="Calibri" w:cs="Calibri"/>
                <w:sz w:val="20"/>
                <w:szCs w:val="20"/>
                <w:lang w:val="en-US"/>
              </w:rPr>
              <w:t>ii</w:t>
            </w:r>
            <w:r w:rsidRPr="00C942C6">
              <w:rPr>
                <w:rFonts w:ascii="Calibri" w:hAnsi="Calibri" w:cs="Calibri"/>
                <w:sz w:val="20"/>
                <w:szCs w:val="20"/>
              </w:rPr>
              <w:t xml:space="preserve">) Η επιχείρηση έχει λάβει ενίσχυση διάσωσης αλλά έχει αποπληρώσει το δάνειο και έχει λύσει τη σύμβαση εγγύησης </w:t>
            </w:r>
          </w:p>
          <w:p w14:paraId="3CF5332C" w14:textId="25B8E0EC" w:rsidR="004225D1" w:rsidRPr="004225D1" w:rsidRDefault="004225D1" w:rsidP="00C942C6">
            <w:pPr>
              <w:ind w:left="351"/>
              <w:rPr>
                <w:rFonts w:ascii="Calibri" w:hAnsi="Calibri" w:cs="Calibri"/>
                <w:b/>
                <w:bCs/>
                <w:sz w:val="20"/>
                <w:szCs w:val="20"/>
              </w:rPr>
            </w:pPr>
            <w:r w:rsidRPr="004225D1">
              <w:rPr>
                <w:rFonts w:ascii="Calibri" w:hAnsi="Calibri" w:cs="Calibri"/>
                <w:b/>
                <w:bCs/>
                <w:sz w:val="20"/>
                <w:szCs w:val="20"/>
              </w:rPr>
              <w:t>ή</w:t>
            </w:r>
          </w:p>
          <w:p w14:paraId="7BFDCA0E" w14:textId="77777777" w:rsidR="00C942C6" w:rsidRPr="00C942C6" w:rsidRDefault="00C942C6" w:rsidP="00F04B91">
            <w:pPr>
              <w:spacing w:after="120"/>
              <w:ind w:left="357"/>
              <w:rPr>
                <w:rFonts w:ascii="Calibri" w:hAnsi="Calibri" w:cs="Calibri"/>
                <w:sz w:val="20"/>
                <w:szCs w:val="20"/>
              </w:rPr>
            </w:pPr>
            <w:r w:rsidRPr="00C942C6">
              <w:rPr>
                <w:rFonts w:ascii="Calibri" w:hAnsi="Calibri" w:cs="Calibri"/>
                <w:sz w:val="20"/>
                <w:szCs w:val="20"/>
                <w:lang w:val="en-US"/>
              </w:rPr>
              <w:t>iii</w:t>
            </w:r>
            <w:r w:rsidRPr="00C942C6">
              <w:rPr>
                <w:rFonts w:ascii="Calibri" w:hAnsi="Calibri" w:cs="Calibri"/>
                <w:sz w:val="20"/>
                <w:szCs w:val="20"/>
              </w:rPr>
              <w:t>) Η επιχείρηση έχει λάβει ενίσχυση αναδιάρθρωσης η οποία έχει ολοκληρωθεί.</w:t>
            </w:r>
          </w:p>
          <w:p w14:paraId="523D796A"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Η επιχείρηση δεν τελεί υπό πτώχευση, εκκαθάριση ή αναγκαστική διαχείριση.</w:t>
            </w:r>
          </w:p>
          <w:p w14:paraId="1B67BAF1"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Δεν εκκρεμεί διαταγή ανάκτησης εις βάρος της επιχείρησης κατόπιν προηγούμενης αποφάσεως της Ευρωπαϊκής Επιτροπής.</w:t>
            </w:r>
          </w:p>
          <w:p w14:paraId="757B6472"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Είμαι ενημερωμένος και η Αίτηση Χρηματοδότησης είναι εναρμονισμένη και υπακούει στους περιορισμούς και πληροί όλες τις προϋποθέσεις του Καν. ΕΕ 651/2014.</w:t>
            </w:r>
          </w:p>
          <w:p w14:paraId="19C972C3"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Για την επιχείρηση δεν συντρέχουν λόγοι αποκλεισμού του Ν.4488/2017 (Α137/13.09.2017) των άρθρων 39, παρ. 1-4 και 40 παρ.1.</w:t>
            </w:r>
          </w:p>
          <w:p w14:paraId="6044545E"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 xml:space="preserve">Η επιχείρηση δεσμεύεται ότι διασφαλίζει τους κατά περίπτωση εφαρμοσμένους όρους </w:t>
            </w:r>
            <w:proofErr w:type="spellStart"/>
            <w:r w:rsidRPr="00C942C6">
              <w:rPr>
                <w:rFonts w:ascii="Calibri" w:hAnsi="Calibri" w:cs="Calibri"/>
                <w:sz w:val="20"/>
                <w:szCs w:val="20"/>
              </w:rPr>
              <w:t>ενωσιακού</w:t>
            </w:r>
            <w:proofErr w:type="spellEnd"/>
            <w:r w:rsidRPr="00C942C6">
              <w:rPr>
                <w:rFonts w:ascii="Calibri" w:hAnsi="Calibri" w:cs="Calibri"/>
                <w:sz w:val="20"/>
                <w:szCs w:val="20"/>
              </w:rPr>
              <w:t xml:space="preserve"> και εθνικού δικαίου που διέπουν την υλοποίηση του έργου, ειδικότερα αναφορικά: </w:t>
            </w:r>
          </w:p>
          <w:p w14:paraId="38657676" w14:textId="77777777" w:rsidR="00C942C6" w:rsidRPr="00C942C6" w:rsidRDefault="00C942C6" w:rsidP="00C942C6">
            <w:pPr>
              <w:numPr>
                <w:ilvl w:val="0"/>
                <w:numId w:val="11"/>
              </w:numPr>
              <w:suppressAutoHyphens/>
              <w:jc w:val="both"/>
              <w:rPr>
                <w:rFonts w:ascii="Calibri" w:hAnsi="Calibri" w:cs="Calibri"/>
                <w:sz w:val="20"/>
                <w:szCs w:val="20"/>
              </w:rPr>
            </w:pPr>
            <w:r w:rsidRPr="00C942C6">
              <w:rPr>
                <w:rFonts w:ascii="Calibri" w:hAnsi="Calibri" w:cs="Calibri"/>
                <w:sz w:val="20"/>
                <w:szCs w:val="20"/>
              </w:rPr>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277E5E51" w14:textId="77777777" w:rsidR="00C942C6" w:rsidRPr="00C942C6" w:rsidRDefault="00C942C6" w:rsidP="00C942C6">
            <w:pPr>
              <w:numPr>
                <w:ilvl w:val="0"/>
                <w:numId w:val="11"/>
              </w:numPr>
              <w:suppressAutoHyphens/>
              <w:jc w:val="both"/>
              <w:rPr>
                <w:rFonts w:ascii="Calibri" w:hAnsi="Calibri" w:cs="Calibri"/>
                <w:sz w:val="20"/>
                <w:szCs w:val="20"/>
              </w:rPr>
            </w:pPr>
            <w:r w:rsidRPr="00C942C6">
              <w:rPr>
                <w:rFonts w:ascii="Calibri" w:hAnsi="Calibri" w:cs="Calibri"/>
                <w:sz w:val="20"/>
                <w:szCs w:val="20"/>
              </w:rPr>
              <w:t>με την τήρηση των κανόνων περί δημοσίων συμβάσεων από όποιους φορείς θεωρούνται Αναθέτουσα Αρχή κατά την έννοια του Ν.4412/2016).</w:t>
            </w:r>
          </w:p>
          <w:p w14:paraId="35F50DE9" w14:textId="77777777" w:rsidR="00C942C6" w:rsidRPr="00C942C6" w:rsidRDefault="00C942C6" w:rsidP="00C942C6">
            <w:pPr>
              <w:numPr>
                <w:ilvl w:val="0"/>
                <w:numId w:val="11"/>
              </w:numPr>
              <w:suppressAutoHyphens/>
              <w:spacing w:after="120"/>
              <w:ind w:left="714" w:hanging="357"/>
              <w:jc w:val="both"/>
              <w:rPr>
                <w:rFonts w:ascii="Calibri" w:hAnsi="Calibri" w:cs="Calibri"/>
                <w:sz w:val="20"/>
                <w:szCs w:val="20"/>
              </w:rPr>
            </w:pPr>
            <w:r w:rsidRPr="00C942C6">
              <w:rPr>
                <w:rFonts w:ascii="Calibri" w:hAnsi="Calibri" w:cs="Calibri"/>
                <w:sz w:val="20"/>
                <w:szCs w:val="20"/>
              </w:rPr>
              <w:t>με την αειφόρο ανάπτυξη, τη μη διάκριση και την προσβασιμότητα Ατόμων με Αναπηρίες.</w:t>
            </w:r>
          </w:p>
          <w:p w14:paraId="15237E3C" w14:textId="77777777" w:rsidR="00C942C6" w:rsidRPr="00C942C6" w:rsidRDefault="00C942C6" w:rsidP="00C942C6">
            <w:pPr>
              <w:pStyle w:val="a8"/>
              <w:numPr>
                <w:ilvl w:val="0"/>
                <w:numId w:val="11"/>
              </w:numPr>
              <w:rPr>
                <w:rFonts w:cs="Calibri"/>
                <w:sz w:val="20"/>
                <w:szCs w:val="20"/>
                <w:lang w:val="el-GR"/>
              </w:rPr>
            </w:pPr>
            <w:r w:rsidRPr="00C942C6">
              <w:rPr>
                <w:rFonts w:cs="Calibri"/>
                <w:sz w:val="20"/>
                <w:szCs w:val="20"/>
                <w:lang w:val="el-GR"/>
              </w:rPr>
              <w:t xml:space="preserve">ότι μέχρι την ολοκλήρωση του ερευνητικού έργου θα μεριμνήσει για τις κατάλληλες υποδομές και υπηρεσίες με σκοπό την ελαχιστοποίηση των εμποδίων και τη διευκόλυνση της πρόσβασης σε αυτές, όπου αυτό είναι απαραίτητο και αναγκαίο, ατόμων με αναπηρία, σύμφωνα με τα προβλεπόμενα στο άρθρο 73 του Κανονισμού (ΕΕ) 2021/1060 του Ευρωπαϊκού Κοινοβουλίου και του Συμβουλίου, της 17ηςΔεκεμβρίου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(ΕΕ) 2006/1083.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κ.λπ.) σύμφωνα με τις οδηγίες της </w:t>
            </w:r>
            <w:proofErr w:type="spellStart"/>
            <w:r w:rsidRPr="00C942C6">
              <w:rPr>
                <w:rFonts w:cs="Calibri"/>
                <w:sz w:val="20"/>
                <w:szCs w:val="20"/>
                <w:lang w:val="el-GR"/>
              </w:rPr>
              <w:t>ΕΣΑμεΑ</w:t>
            </w:r>
            <w:proofErr w:type="spellEnd"/>
            <w:r w:rsidRPr="00C942C6">
              <w:rPr>
                <w:rFonts w:cs="Calibri"/>
                <w:sz w:val="20"/>
                <w:szCs w:val="20"/>
                <w:lang w:val="el-GR"/>
              </w:rPr>
              <w:t>”</w:t>
            </w:r>
          </w:p>
          <w:p w14:paraId="0DAE8E6E" w14:textId="77777777" w:rsidR="00C942C6" w:rsidRDefault="00C942C6" w:rsidP="00C942C6">
            <w:pPr>
              <w:numPr>
                <w:ilvl w:val="0"/>
                <w:numId w:val="12"/>
              </w:numPr>
              <w:suppressAutoHyphens/>
              <w:ind w:left="351" w:hanging="357"/>
              <w:jc w:val="both"/>
              <w:rPr>
                <w:rFonts w:ascii="Calibri" w:hAnsi="Calibri" w:cs="Calibri"/>
                <w:sz w:val="20"/>
                <w:szCs w:val="20"/>
              </w:rPr>
            </w:pPr>
            <w:r w:rsidRPr="00C942C6">
              <w:rPr>
                <w:rFonts w:ascii="Calibri" w:hAnsi="Calibri" w:cs="Calibri"/>
                <w:b/>
                <w:sz w:val="20"/>
                <w:szCs w:val="20"/>
              </w:rPr>
              <w:t>(επιλέξτε κατά περίπτωση)</w:t>
            </w:r>
            <w:r w:rsidRPr="00C942C6">
              <w:rPr>
                <w:rFonts w:ascii="Calibri" w:hAnsi="Calibri" w:cs="Calibri"/>
                <w:sz w:val="20"/>
                <w:szCs w:val="20"/>
              </w:rPr>
              <w:t xml:space="preserve"> </w:t>
            </w:r>
            <w:proofErr w:type="spellStart"/>
            <w:r w:rsidRPr="00C942C6">
              <w:rPr>
                <w:rFonts w:ascii="Calibri" w:hAnsi="Calibri" w:cs="Calibri"/>
                <w:sz w:val="20"/>
                <w:szCs w:val="20"/>
                <w:lang w:val="en-US"/>
              </w:rPr>
              <w:t>i</w:t>
            </w:r>
            <w:proofErr w:type="spellEnd"/>
            <w:r w:rsidRPr="00C942C6">
              <w:rPr>
                <w:rFonts w:ascii="Calibri" w:hAnsi="Calibri" w:cs="Calibri"/>
                <w:sz w:val="20"/>
                <w:szCs w:val="20"/>
              </w:rPr>
              <w:t>) Η επιχείρηση είναι υπόχρεη εγγραφής στο Μητρώο Πραγματικών Δικαιούχων του άρθρου 20 του Ν.4557/2018 (Α΄ 139), ως ισχύει.</w:t>
            </w:r>
          </w:p>
          <w:p w14:paraId="7B8590B9" w14:textId="45197D00" w:rsidR="004B345B" w:rsidRPr="00C942C6" w:rsidRDefault="004B345B" w:rsidP="004B345B">
            <w:pPr>
              <w:suppressAutoHyphens/>
              <w:ind w:left="351"/>
              <w:jc w:val="both"/>
              <w:rPr>
                <w:rFonts w:ascii="Calibri" w:hAnsi="Calibri" w:cs="Calibri"/>
                <w:sz w:val="20"/>
                <w:szCs w:val="20"/>
              </w:rPr>
            </w:pPr>
            <w:r>
              <w:rPr>
                <w:rFonts w:ascii="Calibri" w:hAnsi="Calibri" w:cs="Calibri"/>
                <w:b/>
                <w:sz w:val="20"/>
                <w:szCs w:val="20"/>
              </w:rPr>
              <w:t>ή</w:t>
            </w:r>
          </w:p>
          <w:p w14:paraId="7C9AC223" w14:textId="77777777" w:rsidR="00C942C6" w:rsidRPr="00C942C6" w:rsidRDefault="00C942C6" w:rsidP="00C942C6">
            <w:pPr>
              <w:ind w:left="360"/>
              <w:rPr>
                <w:rFonts w:ascii="Calibri" w:hAnsi="Calibri" w:cs="Calibri"/>
                <w:sz w:val="20"/>
                <w:szCs w:val="20"/>
              </w:rPr>
            </w:pPr>
            <w:r w:rsidRPr="00C942C6">
              <w:rPr>
                <w:rFonts w:ascii="Calibri" w:hAnsi="Calibri" w:cs="Calibri"/>
                <w:sz w:val="20"/>
                <w:szCs w:val="20"/>
                <w:lang w:val="en-US"/>
              </w:rPr>
              <w:t>ii</w:t>
            </w:r>
            <w:r w:rsidRPr="00C942C6">
              <w:rPr>
                <w:rFonts w:ascii="Calibri" w:hAnsi="Calibri" w:cs="Calibri"/>
                <w:sz w:val="20"/>
                <w:szCs w:val="20"/>
              </w:rPr>
              <w:t>) Η επιχείρηση δεν είναι υπόχρεη εγγραφής στο Μητρώο Πραγματικών Δικαιούχων του άρθρου 20 του Ν.4557/2018 (Α΄ 139), ως ισχύει, λόγω ………… (σχετική τεκμηρίωση).</w:t>
            </w:r>
          </w:p>
          <w:p w14:paraId="5816B10C" w14:textId="77777777" w:rsidR="00C942C6" w:rsidRPr="00C942C6" w:rsidRDefault="00C942C6" w:rsidP="00E956B1">
            <w:pPr>
              <w:numPr>
                <w:ilvl w:val="0"/>
                <w:numId w:val="12"/>
              </w:numPr>
              <w:suppressAutoHyphens/>
              <w:spacing w:before="120" w:after="120"/>
              <w:ind w:left="351" w:hanging="357"/>
              <w:jc w:val="both"/>
              <w:rPr>
                <w:rFonts w:ascii="Calibri" w:hAnsi="Calibri" w:cs="Calibri"/>
                <w:sz w:val="20"/>
                <w:szCs w:val="20"/>
              </w:rPr>
            </w:pPr>
            <w:r w:rsidRPr="00C942C6">
              <w:rPr>
                <w:rFonts w:ascii="Calibri" w:hAnsi="Calibri" w:cs="Calibri"/>
                <w:sz w:val="20"/>
                <w:szCs w:val="20"/>
              </w:rPr>
              <w:t>Γνωρίζω ότι διόρθωση ή τροποποίηση ή συμπλήρωση τυχόν ελλειπόντων στοιχείων, έστω και συμπληρωματικών δεν επιτρέπεται μετά την ολοκλήρωση της ηλεκτρονικής υποβολής της αίτησης.</w:t>
            </w:r>
          </w:p>
          <w:p w14:paraId="79930EC5"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 xml:space="preserve">Αποδέχομαι οποιοδήποτε σχετικό έλεγχο για την εξακρίβωση των δηλωθέντων από τις αρμόδιες εθνικές ή </w:t>
            </w:r>
            <w:proofErr w:type="spellStart"/>
            <w:r w:rsidRPr="00C942C6">
              <w:rPr>
                <w:rFonts w:ascii="Calibri" w:hAnsi="Calibri" w:cs="Calibri"/>
                <w:sz w:val="20"/>
                <w:szCs w:val="20"/>
              </w:rPr>
              <w:t>ενωσιακές</w:t>
            </w:r>
            <w:proofErr w:type="spellEnd"/>
            <w:r w:rsidRPr="00C942C6">
              <w:rPr>
                <w:rFonts w:ascii="Calibri" w:hAnsi="Calibri" w:cs="Calibri"/>
                <w:sz w:val="20"/>
                <w:szCs w:val="20"/>
              </w:rPr>
              <w:t xml:space="preserve"> αρχές.</w:t>
            </w:r>
          </w:p>
          <w:p w14:paraId="19AA8D9C"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lastRenderedPageBreak/>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w:t>
            </w:r>
          </w:p>
          <w:p w14:paraId="3F075ED5"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 xml:space="preserve">Αποδέχομαι ότι τα μηνύματα που θα αποστέλλονται μέσω ηλεκτρονικού ταχυδρομείου και ειδικότερα στη ηλεκτρονική διεύθυνση που έχω δηλώσει / επιβεβαιώσει κατά την εγγραφή ως χρήστης του ΟΠΣΚΕ, η οποία μπορεί να </w:t>
            </w:r>
            <w:proofErr w:type="spellStart"/>
            <w:r w:rsidRPr="00C942C6">
              <w:rPr>
                <w:rFonts w:ascii="Calibri" w:hAnsi="Calibri" w:cs="Calibri"/>
                <w:sz w:val="20"/>
                <w:szCs w:val="20"/>
              </w:rPr>
              <w:t>επικαιροποιείται</w:t>
            </w:r>
            <w:proofErr w:type="spellEnd"/>
            <w:r w:rsidRPr="00C942C6">
              <w:rPr>
                <w:rFonts w:ascii="Calibri" w:hAnsi="Calibri" w:cs="Calibri"/>
                <w:sz w:val="20"/>
                <w:szCs w:val="20"/>
              </w:rPr>
              <w:t xml:space="preserve"> / επιβεβαιώνεται εκ νέου στο προφίλ επικοινωνίας (όπου εμφανίζεται), καθώς και στην ηλεκτρονική διεύθυνση που έχει δηλώσει / επιβεβαιώσει κατά την εγγραφή ως χρήστης του ΟΠΣΚΕ ο Συντονιστής, όπως αυτή τυχόν έχει </w:t>
            </w:r>
            <w:proofErr w:type="spellStart"/>
            <w:r w:rsidRPr="00C942C6">
              <w:rPr>
                <w:rFonts w:ascii="Calibri" w:hAnsi="Calibri" w:cs="Calibri"/>
                <w:sz w:val="20"/>
                <w:szCs w:val="20"/>
              </w:rPr>
              <w:t>επικαιροποιηθεί</w:t>
            </w:r>
            <w:proofErr w:type="spellEnd"/>
            <w:r w:rsidRPr="00C942C6">
              <w:rPr>
                <w:rFonts w:ascii="Calibri" w:hAnsi="Calibri" w:cs="Calibri"/>
                <w:sz w:val="20"/>
                <w:szCs w:val="20"/>
              </w:rPr>
              <w:t xml:space="preserve"> και ισχύει, επέχουν θέση κοινοποίησης και συνεπάγονται την έναρξη όλων των εννόμων συνεπειών και προθεσμιών. Αποτελεί αποκλειστική ευθύνη μου η παρακολούθηση της εν λόγω ηλεκτρονικής δ/</w:t>
            </w:r>
            <w:proofErr w:type="spellStart"/>
            <w:r w:rsidRPr="00C942C6">
              <w:rPr>
                <w:rFonts w:ascii="Calibri" w:hAnsi="Calibri" w:cs="Calibri"/>
                <w:sz w:val="20"/>
                <w:szCs w:val="20"/>
              </w:rPr>
              <w:t>νσης</w:t>
            </w:r>
            <w:proofErr w:type="spellEnd"/>
            <w:r w:rsidRPr="00C942C6">
              <w:rPr>
                <w:rFonts w:ascii="Calibri" w:hAnsi="Calibri" w:cs="Calibri"/>
                <w:sz w:val="20"/>
                <w:szCs w:val="20"/>
              </w:rPr>
              <w:t xml:space="preserve"> και η ενημέρωση του φορέα υλοποίησης για τυχόν αλλαγές των στοιχείων επικοινωνίας μου.</w:t>
            </w:r>
          </w:p>
          <w:p w14:paraId="18CDDDF5"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Αποδέχομαι ότι κατά την υλοποίηση του έργου, η επικοινωνία με την ΕΥΔ Προγράμματος Ήπειρος» και τ</w:t>
            </w:r>
            <w:r w:rsidRPr="00C942C6">
              <w:rPr>
                <w:rFonts w:ascii="Calibri" w:hAnsi="Calibri" w:cs="Calibri"/>
                <w:sz w:val="20"/>
                <w:szCs w:val="20"/>
                <w:lang w:val="en-US"/>
              </w:rPr>
              <w:t>o</w:t>
            </w:r>
            <w:r w:rsidRPr="00C942C6">
              <w:rPr>
                <w:rFonts w:ascii="Calibri" w:hAnsi="Calibri" w:cs="Calibri"/>
                <w:sz w:val="20"/>
                <w:szCs w:val="20"/>
              </w:rPr>
              <w:t xml:space="preserve">ν ΕΦΕΠΑΕ αναφορικά με την εξέλιξη και ολοκλήρωση της ερευνητικής πρότασης (αιτήματα τροποποίησης, εκθέσεις προόδου και ολοκλήρωσης </w:t>
            </w:r>
            <w:proofErr w:type="spellStart"/>
            <w:r w:rsidRPr="00C942C6">
              <w:rPr>
                <w:rFonts w:ascii="Calibri" w:hAnsi="Calibri" w:cs="Calibri"/>
                <w:sz w:val="20"/>
                <w:szCs w:val="20"/>
              </w:rPr>
              <w:t>κλπ</w:t>
            </w:r>
            <w:proofErr w:type="spellEnd"/>
            <w:r w:rsidRPr="00C942C6">
              <w:rPr>
                <w:rFonts w:ascii="Calibri" w:hAnsi="Calibri" w:cs="Calibri"/>
                <w:sz w:val="20"/>
                <w:szCs w:val="20"/>
              </w:rPr>
              <w:t xml:space="preserve">) δύναται να γίνεται ηλεκτρονικά (on </w:t>
            </w:r>
            <w:proofErr w:type="spellStart"/>
            <w:r w:rsidRPr="00C942C6">
              <w:rPr>
                <w:rFonts w:ascii="Calibri" w:hAnsi="Calibri" w:cs="Calibri"/>
                <w:sz w:val="20"/>
                <w:szCs w:val="20"/>
              </w:rPr>
              <w:t>screen</w:t>
            </w:r>
            <w:proofErr w:type="spellEnd"/>
            <w:r w:rsidRPr="00C942C6">
              <w:rPr>
                <w:rFonts w:ascii="Calibri" w:hAnsi="Calibri" w:cs="Calibri"/>
                <w:sz w:val="20"/>
                <w:szCs w:val="20"/>
              </w:rPr>
              <w:t>) μέσω ηλεκτρονικών εντύπων, όπως αυτά θα καθοριστούν από τον ΕΦΕΠΑΕ.</w:t>
            </w:r>
          </w:p>
          <w:p w14:paraId="2CC8CBE8" w14:textId="77777777" w:rsidR="00C942C6" w:rsidRPr="00C942C6" w:rsidRDefault="00C942C6" w:rsidP="00C942C6">
            <w:pPr>
              <w:numPr>
                <w:ilvl w:val="0"/>
                <w:numId w:val="12"/>
              </w:numPr>
              <w:suppressAutoHyphens/>
              <w:spacing w:after="120"/>
              <w:ind w:left="357"/>
              <w:jc w:val="both"/>
              <w:rPr>
                <w:rFonts w:ascii="Calibri" w:hAnsi="Calibri" w:cs="Calibri"/>
                <w:sz w:val="20"/>
                <w:szCs w:val="20"/>
              </w:rPr>
            </w:pPr>
            <w:r w:rsidRPr="00C942C6">
              <w:rPr>
                <w:rFonts w:ascii="Calibri" w:hAnsi="Calibri" w:cs="Calibri"/>
                <w:sz w:val="20"/>
                <w:szCs w:val="20"/>
              </w:rPr>
              <w:t>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στις διαδικτυακές πύλες www.espa-epirus.gr, www.espa.gr, www.php.gov.gr ή με άλλο τρόπο, σύμφωνα με το άρθρο 49 παρ. 3 του Κανονισμού (ΕΕ) 2021/1060.</w:t>
            </w:r>
          </w:p>
          <w:p w14:paraId="695B1FCD" w14:textId="77777777" w:rsidR="00C942C6" w:rsidRPr="00C942C6" w:rsidRDefault="00C942C6" w:rsidP="00C942C6">
            <w:pPr>
              <w:numPr>
                <w:ilvl w:val="0"/>
                <w:numId w:val="12"/>
              </w:numPr>
              <w:suppressAutoHyphens/>
              <w:spacing w:after="120"/>
              <w:jc w:val="both"/>
              <w:rPr>
                <w:rFonts w:ascii="Calibri" w:hAnsi="Calibri" w:cs="Calibri"/>
                <w:sz w:val="20"/>
                <w:szCs w:val="20"/>
              </w:rPr>
            </w:pPr>
            <w:r w:rsidRPr="00C942C6">
              <w:rPr>
                <w:rFonts w:ascii="Calibri" w:hAnsi="Calibri" w:cs="Calibri"/>
                <w:sz w:val="20"/>
                <w:szCs w:val="20"/>
              </w:rPr>
              <w:t>Έχω λάβει γνώση για την νόμιμη επεξεργασία των δεδομένων προσωπικού χαρακτήρα που περιλαμβάνονται στην Αίτηση Χρηματοδότησης από την ΕΥΔ Προγράμματος Ήπειρος» και τ</w:t>
            </w:r>
            <w:r w:rsidRPr="00C942C6">
              <w:rPr>
                <w:rFonts w:ascii="Calibri" w:hAnsi="Calibri" w:cs="Calibri"/>
                <w:sz w:val="20"/>
                <w:szCs w:val="20"/>
                <w:lang w:val="en-US"/>
              </w:rPr>
              <w:t>o</w:t>
            </w:r>
            <w:r w:rsidRPr="00C942C6">
              <w:rPr>
                <w:rFonts w:ascii="Calibri" w:hAnsi="Calibri" w:cs="Calibri"/>
                <w:sz w:val="20"/>
                <w:szCs w:val="20"/>
              </w:rPr>
              <w:t xml:space="preserve">ν ΕΦΕΠΑΕ και τα νομίμως εντεταλμένα όργανα αυτών, η οποία αποσκοπεί στην εφαρμογή και τήρηση των </w:t>
            </w:r>
            <w:proofErr w:type="spellStart"/>
            <w:r w:rsidRPr="00C942C6">
              <w:rPr>
                <w:rFonts w:ascii="Calibri" w:hAnsi="Calibri" w:cs="Calibri"/>
                <w:sz w:val="20"/>
                <w:szCs w:val="20"/>
              </w:rPr>
              <w:t>ενωσιακών</w:t>
            </w:r>
            <w:proofErr w:type="spellEnd"/>
            <w:r w:rsidRPr="00C942C6">
              <w:rPr>
                <w:rFonts w:ascii="Calibri" w:hAnsi="Calibri" w:cs="Calibri"/>
                <w:sz w:val="20"/>
                <w:szCs w:val="20"/>
              </w:rPr>
              <w:t xml:space="preserve">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Κεφάλαιο 14 της πρόσκλησης της δράσης. . </w:t>
            </w:r>
          </w:p>
          <w:p w14:paraId="67DFF71A" w14:textId="77777777" w:rsidR="00C942C6" w:rsidRPr="00C942C6" w:rsidRDefault="00C942C6" w:rsidP="00C942C6">
            <w:pPr>
              <w:numPr>
                <w:ilvl w:val="0"/>
                <w:numId w:val="12"/>
              </w:numPr>
              <w:suppressAutoHyphens/>
              <w:spacing w:after="120"/>
              <w:ind w:left="357"/>
              <w:jc w:val="both"/>
              <w:rPr>
                <w:rFonts w:ascii="Calibri" w:eastAsia="MS Mincho" w:hAnsi="Calibri" w:cs="Calibri"/>
                <w:sz w:val="20"/>
                <w:szCs w:val="20"/>
              </w:rPr>
            </w:pPr>
            <w:r w:rsidRPr="00C942C6">
              <w:rPr>
                <w:rFonts w:ascii="Calibri" w:hAnsi="Calibri" w:cs="Calibri"/>
                <w:sz w:val="20"/>
                <w:szCs w:val="20"/>
              </w:rPr>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αναλυτικά στον «Πίνακα για τη συμμόρφωση των πράξεων με τον Χάρτη Θεμελιωδών Δικαιωμάτων της Ε. Ένωσης» που περιλαμβάνεται στην Πρόσκληση (ΠAΡAΡTHMA XIIΙ).</w:t>
            </w:r>
          </w:p>
          <w:p w14:paraId="16179569" w14:textId="77777777" w:rsidR="00C942C6" w:rsidRPr="00C942C6" w:rsidRDefault="00C942C6" w:rsidP="00C942C6">
            <w:pPr>
              <w:numPr>
                <w:ilvl w:val="0"/>
                <w:numId w:val="12"/>
              </w:numPr>
              <w:suppressAutoHyphens/>
              <w:spacing w:after="120"/>
              <w:ind w:left="357"/>
              <w:jc w:val="both"/>
              <w:rPr>
                <w:rFonts w:ascii="Calibri" w:eastAsia="MS Mincho" w:hAnsi="Calibri" w:cs="Calibri"/>
                <w:sz w:val="20"/>
                <w:szCs w:val="20"/>
              </w:rPr>
            </w:pPr>
            <w:r w:rsidRPr="00C942C6">
              <w:rPr>
                <w:rFonts w:ascii="Calibri" w:eastAsia="MS Mincho" w:hAnsi="Calibri" w:cs="Calibri"/>
                <w:sz w:val="20"/>
                <w:szCs w:val="20"/>
              </w:rPr>
              <w:t>Ο Δικαιούχος δεσμεύεται ότι θα αξιοποιήσει το 40% επί των επιλέξιμων άμεσων δαπανών προσωπικού για απαραίτητες δαπάνες ενισχυόμενου έργου έρευνας και ανάπτυξης το οποίο εμπίπτει στις επιλέξιμες κατηγορίες (δαπάνες απόσβεσης οργάνων και εξοπλισμού, δαπάνες απόσβεσης για κτίρια και γήπεδα, γνώσεις και διπλώματα ευρεσιτεχνίας που αγοράστηκαν ή ελήφθησαν με άδεια εκμετάλλευσης από εξωτερικές πηγές, πρόσθετα γενικά έξοδα και λοιπές λειτουργικές δαπάνες) και θα τηρήσει τα όσα αναφέρονται στην Υπουργική Απόφαση 114947/29-11-2022 (ΦΕΚ 6132/</w:t>
            </w:r>
            <w:proofErr w:type="spellStart"/>
            <w:r w:rsidRPr="00C942C6">
              <w:rPr>
                <w:rFonts w:ascii="Calibri" w:eastAsia="MS Mincho" w:hAnsi="Calibri" w:cs="Calibri"/>
                <w:sz w:val="20"/>
                <w:szCs w:val="20"/>
              </w:rPr>
              <w:t>τΒ</w:t>
            </w:r>
            <w:proofErr w:type="spellEnd"/>
            <w:r w:rsidRPr="00C942C6">
              <w:rPr>
                <w:rFonts w:ascii="Calibri" w:eastAsia="MS Mincho" w:hAnsi="Calibri" w:cs="Calibri"/>
                <w:sz w:val="20"/>
                <w:szCs w:val="20"/>
              </w:rPr>
              <w:t>/1-12-2022) «Εθνικοί Κανόνες Επιλεξιμότητας των δαπανών των πράξεων των Προγραμμάτων 2021-2027» (ΥΑΕΚΕΔ), όπως ισχύει.</w:t>
            </w:r>
          </w:p>
          <w:p w14:paraId="21CBA561" w14:textId="1DE6FD48" w:rsidR="00C942C6" w:rsidRPr="00C942C6" w:rsidRDefault="00306322" w:rsidP="00C942C6">
            <w:pPr>
              <w:numPr>
                <w:ilvl w:val="0"/>
                <w:numId w:val="12"/>
              </w:numPr>
              <w:suppressAutoHyphens/>
              <w:spacing w:after="120"/>
              <w:ind w:left="357"/>
              <w:jc w:val="both"/>
              <w:rPr>
                <w:rFonts w:ascii="Calibri" w:eastAsia="MS Mincho" w:hAnsi="Calibri" w:cs="Calibri"/>
                <w:sz w:val="20"/>
                <w:szCs w:val="20"/>
              </w:rPr>
            </w:pPr>
            <w:r w:rsidRPr="00306322">
              <w:rPr>
                <w:rFonts w:ascii="Calibri" w:eastAsia="MS Mincho" w:hAnsi="Calibri" w:cs="Calibri"/>
                <w:b/>
                <w:bCs/>
                <w:sz w:val="20"/>
                <w:szCs w:val="20"/>
              </w:rPr>
              <w:t>(επιλέξτε κατά περίπτωση)</w:t>
            </w:r>
            <w:r w:rsidRPr="00306322">
              <w:rPr>
                <w:rFonts w:ascii="Calibri" w:eastAsia="MS Mincho" w:hAnsi="Calibri" w:cs="Calibri"/>
                <w:sz w:val="20"/>
                <w:szCs w:val="20"/>
              </w:rPr>
              <w:t xml:space="preserve"> i) </w:t>
            </w:r>
            <w:r w:rsidR="00C942C6" w:rsidRPr="00C942C6">
              <w:rPr>
                <w:rFonts w:ascii="Calibri" w:eastAsia="MS Mincho" w:hAnsi="Calibri" w:cs="Calibri"/>
                <w:sz w:val="20"/>
                <w:szCs w:val="20"/>
              </w:rPr>
              <w:t xml:space="preserve">Η επιχείρηση δεν ανήκει στους εξαιρούμενους από τον Καν. ΕΕ 651/2014 τομείς. </w:t>
            </w:r>
          </w:p>
          <w:p w14:paraId="1C94319D" w14:textId="77777777" w:rsidR="00C942C6" w:rsidRPr="00C942C6" w:rsidRDefault="00C942C6" w:rsidP="00C942C6">
            <w:pPr>
              <w:ind w:left="357"/>
              <w:rPr>
                <w:rFonts w:ascii="Calibri" w:eastAsia="MS Mincho" w:hAnsi="Calibri" w:cs="Calibri"/>
                <w:b/>
                <w:bCs/>
                <w:sz w:val="20"/>
                <w:szCs w:val="20"/>
              </w:rPr>
            </w:pPr>
            <w:r w:rsidRPr="00C942C6">
              <w:rPr>
                <w:rFonts w:ascii="Calibri" w:eastAsia="MS Mincho" w:hAnsi="Calibri" w:cs="Calibri"/>
                <w:b/>
                <w:bCs/>
                <w:sz w:val="20"/>
                <w:szCs w:val="20"/>
              </w:rPr>
              <w:t>ή</w:t>
            </w:r>
          </w:p>
          <w:p w14:paraId="128A2AA3" w14:textId="77777777" w:rsidR="00C942C6" w:rsidRDefault="00306322" w:rsidP="00306322">
            <w:pPr>
              <w:suppressAutoHyphens/>
              <w:spacing w:after="120"/>
              <w:ind w:left="360"/>
              <w:jc w:val="both"/>
              <w:rPr>
                <w:rFonts w:ascii="Calibri" w:eastAsia="MS Mincho" w:hAnsi="Calibri" w:cs="Calibri"/>
                <w:sz w:val="20"/>
                <w:szCs w:val="20"/>
              </w:rPr>
            </w:pPr>
            <w:r>
              <w:rPr>
                <w:rFonts w:ascii="Calibri" w:eastAsia="MS Mincho" w:hAnsi="Calibri" w:cs="Calibri"/>
                <w:sz w:val="20"/>
                <w:szCs w:val="20"/>
                <w:lang w:val="en-US"/>
              </w:rPr>
              <w:t>ii</w:t>
            </w:r>
            <w:r w:rsidRPr="00306322">
              <w:rPr>
                <w:rFonts w:ascii="Calibri" w:eastAsia="MS Mincho" w:hAnsi="Calibri" w:cs="Calibri"/>
                <w:sz w:val="20"/>
                <w:szCs w:val="20"/>
              </w:rPr>
              <w:t xml:space="preserve">) </w:t>
            </w:r>
            <w:r w:rsidR="00C942C6" w:rsidRPr="00C942C6">
              <w:rPr>
                <w:rFonts w:ascii="Calibri" w:eastAsia="MS Mincho" w:hAnsi="Calibri" w:cs="Calibri"/>
                <w:sz w:val="20"/>
                <w:szCs w:val="20"/>
              </w:rPr>
              <w:t>Η επιχείρηση δραστηριοποιούνται στους εξαιρούμενους από τον Καν. ΕΕ 651/2014 τομείς και δραστηριοποιείται επίσης σε έναν ή περισσότερους από τους επιλέξιμους κωδικούς δραστηριότητας, και βεβαιώνει ότι υπάρχει ο διαχωρισμός των δραστηριοτήτων ή η διάκριση του κόστους, ότι οι δραστηριότητες στους τομείς που εξαιρούνται από το πεδίο εφαρμογής των κανονισμών αυτών δεν τυγχάνουν ενίσχυσης.</w:t>
            </w:r>
          </w:p>
          <w:p w14:paraId="28E7DC4D" w14:textId="7DDAECD2" w:rsidR="00510AEF" w:rsidRPr="00510AEF" w:rsidRDefault="00510AEF" w:rsidP="00510AEF">
            <w:pPr>
              <w:numPr>
                <w:ilvl w:val="0"/>
                <w:numId w:val="12"/>
              </w:numPr>
              <w:suppressAutoHyphens/>
              <w:spacing w:after="120"/>
              <w:ind w:left="357"/>
              <w:jc w:val="both"/>
              <w:rPr>
                <w:rFonts w:ascii="Calibri" w:eastAsia="MS Mincho" w:hAnsi="Calibri" w:cs="Calibri"/>
                <w:sz w:val="20"/>
                <w:szCs w:val="20"/>
              </w:rPr>
            </w:pPr>
            <w:r w:rsidRPr="00510AEF">
              <w:rPr>
                <w:rFonts w:ascii="Calibri" w:eastAsia="MS Mincho" w:hAnsi="Calibri" w:cs="Calibri"/>
                <w:sz w:val="20"/>
                <w:szCs w:val="20"/>
              </w:rPr>
              <w:t xml:space="preserve">Πληρούνται οι προϋποθέσεις του </w:t>
            </w:r>
            <w:proofErr w:type="spellStart"/>
            <w:r w:rsidRPr="00510AEF">
              <w:rPr>
                <w:rFonts w:ascii="Calibri" w:eastAsia="MS Mincho" w:hAnsi="Calibri" w:cs="Calibri"/>
                <w:sz w:val="20"/>
                <w:szCs w:val="20"/>
              </w:rPr>
              <w:t>αρ</w:t>
            </w:r>
            <w:proofErr w:type="spellEnd"/>
            <w:r w:rsidRPr="00510AEF">
              <w:rPr>
                <w:rFonts w:ascii="Calibri" w:eastAsia="MS Mincho" w:hAnsi="Calibri" w:cs="Calibri"/>
                <w:sz w:val="20"/>
                <w:szCs w:val="20"/>
              </w:rPr>
              <w:t xml:space="preserve">. 73 του Καν. 1060/2021 και ειδικότερα: </w:t>
            </w:r>
          </w:p>
          <w:p w14:paraId="75196A9A" w14:textId="77777777" w:rsidR="00D5648B" w:rsidRDefault="00510AEF" w:rsidP="00D5648B">
            <w:pPr>
              <w:suppressAutoHyphens/>
              <w:spacing w:after="120"/>
              <w:ind w:left="604" w:hanging="142"/>
              <w:jc w:val="both"/>
              <w:rPr>
                <w:rFonts w:ascii="Calibri" w:hAnsi="Calibri" w:cs="Calibri"/>
                <w:sz w:val="20"/>
                <w:szCs w:val="20"/>
              </w:rPr>
            </w:pPr>
            <w:r w:rsidRPr="00510AEF">
              <w:rPr>
                <w:rFonts w:ascii="Calibri" w:hAnsi="Calibri" w:cs="Calibri"/>
                <w:sz w:val="20"/>
                <w:szCs w:val="20"/>
              </w:rPr>
              <w:t>-</w:t>
            </w:r>
            <w:r w:rsidR="00D5648B">
              <w:rPr>
                <w:rFonts w:ascii="Calibri" w:hAnsi="Calibri" w:cs="Calibri"/>
                <w:sz w:val="20"/>
                <w:szCs w:val="20"/>
              </w:rPr>
              <w:tab/>
            </w:r>
            <w:r w:rsidRPr="00510AEF">
              <w:rPr>
                <w:rFonts w:ascii="Calibri" w:hAnsi="Calibri" w:cs="Calibri"/>
                <w:sz w:val="20"/>
                <w:szCs w:val="20"/>
              </w:rPr>
              <w:t xml:space="preserve">Η προτεινόμενη πράξη (α) δεν περιλαμβάνει δραστηριότητες οι οποίες αποτελούσαν τμήμα πράξης που υπόκειται σε μετεγκατάσταση σύμφωνα με το άρθρο 66 ή οι οποίες θα συνιστούσαν μεταφορά παραγωγικής δραστηριότητας σύμφωνα με το άρθρο 65 παράγραφος 1 στοιχείο α)· (β) εμπίπτει στο πεδίο εφαρμογής του ΕΤΠΑ και εντάσσεται σε έναν τύπο παρέμβασης· </w:t>
            </w:r>
          </w:p>
          <w:p w14:paraId="244AE011" w14:textId="6B1B7D1F" w:rsidR="00510AEF" w:rsidRPr="00C942C6" w:rsidRDefault="00D5648B" w:rsidP="00D5648B">
            <w:pPr>
              <w:suppressAutoHyphens/>
              <w:spacing w:after="120"/>
              <w:ind w:left="604" w:hanging="142"/>
              <w:jc w:val="both"/>
              <w:rPr>
                <w:rFonts w:ascii="Calibri" w:hAnsi="Calibri" w:cs="Calibri"/>
                <w:sz w:val="20"/>
                <w:szCs w:val="20"/>
              </w:rPr>
            </w:pPr>
            <w:r>
              <w:rPr>
                <w:rFonts w:ascii="Calibri" w:hAnsi="Calibri" w:cs="Calibri"/>
                <w:sz w:val="20"/>
                <w:szCs w:val="20"/>
              </w:rPr>
              <w:lastRenderedPageBreak/>
              <w:t>-</w:t>
            </w:r>
            <w:r w:rsidR="00510AEF" w:rsidRPr="00510AEF">
              <w:rPr>
                <w:rFonts w:ascii="Calibri" w:hAnsi="Calibri" w:cs="Calibri"/>
                <w:sz w:val="20"/>
                <w:szCs w:val="20"/>
              </w:rPr>
              <w:tab/>
              <w:t>Ο Δικαιούχος διαθέτει τους απαραίτητους χρηματοδοτικούς πόρους και μηχανισμούς για να καλύψει τα έξοδα λειτουργίας και συντήρησης για πράξεις που περιλαμβάνουν επενδύσεις σε υποδομές ή παραγωγικές επενδύσεις, ώστε να διασφαλίσει την οικονομική τους βιωσιμότητα.</w:t>
            </w:r>
          </w:p>
        </w:tc>
      </w:tr>
    </w:tbl>
    <w:p w14:paraId="5A819CF9" w14:textId="65B97C72" w:rsidR="00832A6F" w:rsidRDefault="00832A6F" w:rsidP="00BD0F1B">
      <w:pPr>
        <w:ind w:right="-2"/>
      </w:pPr>
    </w:p>
    <w:p w14:paraId="4DA809FA" w14:textId="77777777" w:rsidR="004C3A94" w:rsidRPr="00C942C6" w:rsidRDefault="004C3A94" w:rsidP="004C3A94">
      <w:pPr>
        <w:pStyle w:val="a6"/>
        <w:ind w:left="6804" w:right="484"/>
        <w:jc w:val="center"/>
        <w:rPr>
          <w:rFonts w:ascii="Calibri" w:hAnsi="Calibri" w:cs="Calibri"/>
          <w:szCs w:val="20"/>
        </w:rPr>
      </w:pPr>
      <w:r w:rsidRPr="00C942C6">
        <w:rPr>
          <w:rFonts w:ascii="Calibri" w:hAnsi="Calibri" w:cs="Calibri"/>
          <w:szCs w:val="20"/>
        </w:rPr>
        <w:t>Ημερομηνία: …/……/20…</w:t>
      </w:r>
    </w:p>
    <w:p w14:paraId="42938B52" w14:textId="77777777" w:rsidR="004C3A94" w:rsidRPr="00C942C6" w:rsidRDefault="004C3A94" w:rsidP="004C3A94">
      <w:pPr>
        <w:pStyle w:val="a6"/>
        <w:ind w:left="6804" w:right="484"/>
        <w:jc w:val="right"/>
        <w:rPr>
          <w:rFonts w:ascii="Calibri" w:hAnsi="Calibri" w:cs="Calibri"/>
          <w:szCs w:val="20"/>
        </w:rPr>
      </w:pPr>
    </w:p>
    <w:p w14:paraId="315497EA" w14:textId="66AFD064" w:rsidR="004C3A94" w:rsidRPr="00C942C6" w:rsidRDefault="004C3A94" w:rsidP="004C3A94">
      <w:pPr>
        <w:pStyle w:val="a6"/>
        <w:ind w:left="6804" w:right="484"/>
        <w:jc w:val="center"/>
        <w:rPr>
          <w:rFonts w:ascii="Calibri" w:hAnsi="Calibri" w:cs="Calibri"/>
          <w:szCs w:val="20"/>
        </w:rPr>
      </w:pPr>
      <w:r w:rsidRPr="00C942C6">
        <w:rPr>
          <w:rFonts w:ascii="Calibri" w:hAnsi="Calibri" w:cs="Calibri"/>
          <w:szCs w:val="20"/>
        </w:rPr>
        <w:t>Για την Επιχείρηση</w:t>
      </w:r>
    </w:p>
    <w:p w14:paraId="1554BEA8" w14:textId="77777777" w:rsidR="004C3A94" w:rsidRPr="00C942C6" w:rsidRDefault="004C3A94" w:rsidP="004C3A94">
      <w:pPr>
        <w:pStyle w:val="a6"/>
        <w:ind w:left="6804" w:right="484"/>
        <w:jc w:val="center"/>
        <w:rPr>
          <w:rFonts w:ascii="Calibri" w:hAnsi="Calibri" w:cs="Calibri"/>
          <w:szCs w:val="20"/>
        </w:rPr>
      </w:pPr>
      <w:r w:rsidRPr="00C942C6">
        <w:rPr>
          <w:rFonts w:ascii="Calibri" w:hAnsi="Calibri" w:cs="Calibri"/>
          <w:szCs w:val="20"/>
        </w:rPr>
        <w:t>Ο Νόμιμος Εκπρόσωπος</w:t>
      </w:r>
    </w:p>
    <w:p w14:paraId="6F22F3EB" w14:textId="77777777" w:rsidR="004C3A94" w:rsidRPr="00C942C6" w:rsidRDefault="004C3A94" w:rsidP="004C3A94">
      <w:pPr>
        <w:pStyle w:val="a6"/>
        <w:ind w:left="6804" w:right="484"/>
        <w:jc w:val="center"/>
        <w:rPr>
          <w:rFonts w:ascii="Calibri" w:hAnsi="Calibri" w:cs="Calibri"/>
          <w:szCs w:val="20"/>
        </w:rPr>
      </w:pPr>
    </w:p>
    <w:p w14:paraId="2AF463C0" w14:textId="77777777" w:rsidR="004C3A94" w:rsidRPr="00C942C6" w:rsidRDefault="004C3A94" w:rsidP="004C3A94">
      <w:pPr>
        <w:pStyle w:val="a6"/>
        <w:ind w:left="6804" w:right="484"/>
        <w:jc w:val="center"/>
        <w:rPr>
          <w:rFonts w:ascii="Calibri" w:hAnsi="Calibri" w:cs="Calibri"/>
          <w:szCs w:val="20"/>
        </w:rPr>
      </w:pPr>
    </w:p>
    <w:p w14:paraId="7CA38D72" w14:textId="77777777" w:rsidR="004C3A94" w:rsidRPr="00C942C6" w:rsidRDefault="004C3A94" w:rsidP="004C3A94">
      <w:pPr>
        <w:pStyle w:val="a6"/>
        <w:ind w:left="6804" w:right="484"/>
        <w:jc w:val="center"/>
        <w:rPr>
          <w:rFonts w:ascii="Calibri" w:hAnsi="Calibri" w:cs="Calibri"/>
          <w:szCs w:val="20"/>
        </w:rPr>
      </w:pPr>
      <w:r w:rsidRPr="00C942C6">
        <w:rPr>
          <w:rFonts w:ascii="Calibri" w:hAnsi="Calibri" w:cs="Calibri"/>
          <w:szCs w:val="20"/>
        </w:rPr>
        <w:t>(Στοιχεία Νόμιμου Εκπροσώπου,</w:t>
      </w:r>
    </w:p>
    <w:p w14:paraId="4F54B66C" w14:textId="2976404F" w:rsidR="00832A6F" w:rsidRPr="00C942C6" w:rsidRDefault="004C3A94" w:rsidP="004C3A94">
      <w:pPr>
        <w:pStyle w:val="a6"/>
        <w:ind w:left="6804" w:right="484"/>
        <w:jc w:val="center"/>
        <w:rPr>
          <w:rFonts w:ascii="Calibri" w:hAnsi="Calibri" w:cs="Calibri"/>
          <w:szCs w:val="20"/>
        </w:rPr>
      </w:pPr>
      <w:r w:rsidRPr="00C942C6">
        <w:rPr>
          <w:rFonts w:ascii="Calibri" w:hAnsi="Calibri" w:cs="Calibri"/>
          <w:szCs w:val="20"/>
        </w:rPr>
        <w:t>ψηφιακή υπογραφή ή από gov.gr)</w:t>
      </w:r>
      <w:r w:rsidR="00832A6F" w:rsidRPr="00C942C6">
        <w:rPr>
          <w:rFonts w:ascii="Calibri" w:hAnsi="Calibri" w:cs="Calibri"/>
          <w:szCs w:val="20"/>
        </w:rPr>
        <w:t>)</w:t>
      </w:r>
    </w:p>
    <w:p w14:paraId="7FE73BD3" w14:textId="77777777" w:rsidR="00832A6F" w:rsidRPr="00C942C6" w:rsidRDefault="00832A6F">
      <w:pPr>
        <w:jc w:val="both"/>
        <w:rPr>
          <w:rFonts w:ascii="Calibri" w:hAnsi="Calibri" w:cs="Calibri"/>
          <w:sz w:val="20"/>
          <w:szCs w:val="20"/>
        </w:rPr>
      </w:pPr>
    </w:p>
    <w:p w14:paraId="64EF11C0" w14:textId="54120727" w:rsidR="00832A6F" w:rsidRPr="00C942C6" w:rsidRDefault="00673833">
      <w:pPr>
        <w:jc w:val="both"/>
        <w:rPr>
          <w:rFonts w:ascii="Calibri" w:hAnsi="Calibri" w:cs="Calibri"/>
          <w:b/>
          <w:bCs/>
          <w:sz w:val="20"/>
          <w:szCs w:val="20"/>
        </w:rPr>
      </w:pPr>
      <w:r w:rsidRPr="00C942C6">
        <w:rPr>
          <w:rFonts w:ascii="Calibri" w:hAnsi="Calibri" w:cs="Calibri"/>
          <w:b/>
          <w:bCs/>
          <w:sz w:val="20"/>
          <w:szCs w:val="20"/>
        </w:rPr>
        <w:t>Η Υ.Δ. θα πρέπει να προσαρμοστεί ανάλογα με τα στοιχεία του φορέα/δυνητικού δικαιούχου και να υπογραφεί από τον νόμιμο εκπρόσωπο του φορέα (Σε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56DCA274" w14:textId="77777777" w:rsidR="00673833" w:rsidRPr="00C942C6" w:rsidRDefault="00673833">
      <w:pPr>
        <w:jc w:val="both"/>
        <w:rPr>
          <w:rFonts w:ascii="Calibri" w:hAnsi="Calibri" w:cs="Calibri"/>
          <w:sz w:val="20"/>
          <w:szCs w:val="20"/>
        </w:rPr>
      </w:pPr>
    </w:p>
    <w:p w14:paraId="4288D595" w14:textId="77777777" w:rsidR="00832A6F" w:rsidRPr="00C942C6" w:rsidRDefault="00832A6F">
      <w:pPr>
        <w:jc w:val="both"/>
        <w:rPr>
          <w:rFonts w:ascii="Calibri" w:hAnsi="Calibri" w:cs="Calibri"/>
          <w:sz w:val="18"/>
          <w:szCs w:val="18"/>
        </w:rPr>
      </w:pPr>
    </w:p>
    <w:p w14:paraId="16767F03" w14:textId="77777777" w:rsidR="00832A6F" w:rsidRPr="00C942C6" w:rsidRDefault="00832A6F">
      <w:pPr>
        <w:pStyle w:val="a6"/>
        <w:jc w:val="both"/>
        <w:rPr>
          <w:rFonts w:ascii="Calibri" w:hAnsi="Calibri" w:cs="Calibri"/>
          <w:sz w:val="18"/>
          <w:szCs w:val="18"/>
        </w:rPr>
      </w:pPr>
      <w:r w:rsidRPr="00C942C6">
        <w:rPr>
          <w:rFonts w:ascii="Calibri" w:hAnsi="Calibri" w:cs="Calibri"/>
          <w:sz w:val="18"/>
          <w:szCs w:val="18"/>
        </w:rPr>
        <w:t>(1) Αναγράφεται από τον ενδιαφερόμενο πολίτη ή Αρχή ή η Υπηρεσία του δημόσιου τομέα, που απευθύνεται η αίτηση.</w:t>
      </w:r>
    </w:p>
    <w:p w14:paraId="5AF34D50" w14:textId="77777777" w:rsidR="00832A6F" w:rsidRPr="00C942C6" w:rsidRDefault="00832A6F">
      <w:pPr>
        <w:pStyle w:val="a6"/>
        <w:jc w:val="both"/>
        <w:rPr>
          <w:rFonts w:ascii="Calibri" w:hAnsi="Calibri" w:cs="Calibri"/>
          <w:sz w:val="18"/>
          <w:szCs w:val="18"/>
        </w:rPr>
      </w:pPr>
      <w:r w:rsidRPr="00C942C6">
        <w:rPr>
          <w:rFonts w:ascii="Calibri" w:hAnsi="Calibri" w:cs="Calibri"/>
          <w:sz w:val="18"/>
          <w:szCs w:val="18"/>
        </w:rPr>
        <w:t xml:space="preserve">(2) Αναγράφεται ολογράφως. </w:t>
      </w:r>
    </w:p>
    <w:p w14:paraId="42E9CAE2" w14:textId="77777777" w:rsidR="00832A6F" w:rsidRPr="00C942C6" w:rsidRDefault="00832A6F">
      <w:pPr>
        <w:pStyle w:val="a6"/>
        <w:jc w:val="both"/>
        <w:rPr>
          <w:rFonts w:ascii="Calibri" w:hAnsi="Calibri" w:cs="Calibri"/>
          <w:sz w:val="18"/>
          <w:szCs w:val="18"/>
        </w:rPr>
      </w:pPr>
      <w:r w:rsidRPr="00C942C6">
        <w:rPr>
          <w:rFonts w:ascii="Calibri" w:hAnsi="Calibri" w:cs="Calibri"/>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E190B42" w14:textId="77777777" w:rsidR="00832A6F" w:rsidRPr="00C942C6" w:rsidRDefault="00832A6F" w:rsidP="00D1229C">
      <w:pPr>
        <w:pStyle w:val="a6"/>
        <w:jc w:val="both"/>
        <w:rPr>
          <w:rFonts w:ascii="Calibri" w:hAnsi="Calibri" w:cs="Calibri"/>
          <w:sz w:val="18"/>
          <w:szCs w:val="18"/>
        </w:rPr>
      </w:pPr>
      <w:r w:rsidRPr="00C942C6">
        <w:rPr>
          <w:rFonts w:ascii="Calibri" w:hAnsi="Calibri" w:cs="Calibri"/>
          <w:sz w:val="18"/>
          <w:szCs w:val="18"/>
        </w:rPr>
        <w:t xml:space="preserve">(4) Σε περίπτωση ανεπάρκειας χώρου η δήλωση συνεχίζεται στην πίσω όψη της και υπογράφεται από τον δηλούντα ή την δηλούσα. </w:t>
      </w:r>
    </w:p>
    <w:sectPr w:rsidR="00832A6F" w:rsidRPr="00C942C6" w:rsidSect="00EF2B98">
      <w:headerReference w:type="default" r:id="rId8"/>
      <w:type w:val="continuous"/>
      <w:pgSz w:w="11906" w:h="16838" w:code="9"/>
      <w:pgMar w:top="1440" w:right="851" w:bottom="1616"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D9E05" w14:textId="77777777" w:rsidR="00077C72" w:rsidRDefault="00077C72">
      <w:r>
        <w:separator/>
      </w:r>
    </w:p>
  </w:endnote>
  <w:endnote w:type="continuationSeparator" w:id="0">
    <w:p w14:paraId="61E3A7DA" w14:textId="77777777" w:rsidR="00077C72" w:rsidRDefault="0007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495D" w14:textId="77777777" w:rsidR="00077C72" w:rsidRDefault="00077C72">
      <w:r>
        <w:separator/>
      </w:r>
    </w:p>
  </w:footnote>
  <w:footnote w:type="continuationSeparator" w:id="0">
    <w:p w14:paraId="71FDE8E4" w14:textId="77777777" w:rsidR="00077C72" w:rsidRDefault="0007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A9602E" w14:paraId="720D42D9" w14:textId="77777777">
      <w:tc>
        <w:tcPr>
          <w:tcW w:w="5508" w:type="dxa"/>
        </w:tcPr>
        <w:p w14:paraId="1A582400" w14:textId="5D5742DE" w:rsidR="00A9602E" w:rsidRDefault="00E83227">
          <w:pPr>
            <w:pStyle w:val="a3"/>
            <w:jc w:val="right"/>
            <w:rPr>
              <w:b/>
              <w:bCs/>
              <w:sz w:val="16"/>
            </w:rPr>
          </w:pPr>
          <w:r>
            <w:rPr>
              <w:rFonts w:ascii="Arial" w:hAnsi="Arial" w:cs="Arial"/>
              <w:noProof/>
              <w:sz w:val="32"/>
            </w:rPr>
            <w:drawing>
              <wp:inline distT="0" distB="0" distL="0" distR="0" wp14:anchorId="656857EA" wp14:editId="6914C85B">
                <wp:extent cx="523875" cy="533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4269DB42" w14:textId="77777777" w:rsidR="00A9602E" w:rsidRDefault="00A9602E">
          <w:pPr>
            <w:pStyle w:val="a3"/>
            <w:jc w:val="right"/>
            <w:rPr>
              <w:b/>
              <w:bCs/>
              <w:sz w:val="16"/>
            </w:rPr>
          </w:pPr>
        </w:p>
      </w:tc>
    </w:tr>
  </w:tbl>
  <w:p w14:paraId="01CA70CD" w14:textId="77777777" w:rsidR="00A9602E" w:rsidRDefault="00A9602E">
    <w:pPr>
      <w:pStyle w:val="a3"/>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3896" w14:textId="77777777" w:rsidR="00A9602E" w:rsidRDefault="00A9602E">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BD37A5"/>
    <w:multiLevelType w:val="hybridMultilevel"/>
    <w:tmpl w:val="00202BC8"/>
    <w:lvl w:ilvl="0" w:tplc="AFB414D0">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5F9B0227"/>
    <w:multiLevelType w:val="hybridMultilevel"/>
    <w:tmpl w:val="E3AE06D0"/>
    <w:lvl w:ilvl="0" w:tplc="CC34694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9"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1"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2" w15:restartNumberingAfterBreak="0">
    <w:nsid w:val="6E213804"/>
    <w:multiLevelType w:val="hybridMultilevel"/>
    <w:tmpl w:val="7EE8F9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17919554">
    <w:abstractNumId w:val="2"/>
  </w:num>
  <w:num w:numId="2" w16cid:durableId="1447235396">
    <w:abstractNumId w:val="5"/>
  </w:num>
  <w:num w:numId="3" w16cid:durableId="1644037626">
    <w:abstractNumId w:val="0"/>
  </w:num>
  <w:num w:numId="4" w16cid:durableId="1867936686">
    <w:abstractNumId w:val="3"/>
  </w:num>
  <w:num w:numId="5" w16cid:durableId="730230714">
    <w:abstractNumId w:val="1"/>
  </w:num>
  <w:num w:numId="6" w16cid:durableId="330916022">
    <w:abstractNumId w:val="11"/>
  </w:num>
  <w:num w:numId="7" w16cid:durableId="1634821751">
    <w:abstractNumId w:val="10"/>
  </w:num>
  <w:num w:numId="8" w16cid:durableId="713429648">
    <w:abstractNumId w:val="8"/>
  </w:num>
  <w:num w:numId="9" w16cid:durableId="1211917671">
    <w:abstractNumId w:val="6"/>
  </w:num>
  <w:num w:numId="10" w16cid:durableId="2110348590">
    <w:abstractNumId w:val="9"/>
  </w:num>
  <w:num w:numId="11" w16cid:durableId="25494382">
    <w:abstractNumId w:val="4"/>
  </w:num>
  <w:num w:numId="12" w16cid:durableId="1387757043">
    <w:abstractNumId w:val="7"/>
  </w:num>
  <w:num w:numId="13" w16cid:durableId="12169396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6F"/>
    <w:rsid w:val="00070219"/>
    <w:rsid w:val="00077C72"/>
    <w:rsid w:val="000D7EEE"/>
    <w:rsid w:val="00113AC7"/>
    <w:rsid w:val="001C02EC"/>
    <w:rsid w:val="001D219E"/>
    <w:rsid w:val="00265DFA"/>
    <w:rsid w:val="00280112"/>
    <w:rsid w:val="002A27F9"/>
    <w:rsid w:val="002C1D60"/>
    <w:rsid w:val="002E47B6"/>
    <w:rsid w:val="002F2E92"/>
    <w:rsid w:val="00306322"/>
    <w:rsid w:val="003273C6"/>
    <w:rsid w:val="00373833"/>
    <w:rsid w:val="003E1DA8"/>
    <w:rsid w:val="004225D1"/>
    <w:rsid w:val="00431C12"/>
    <w:rsid w:val="00494465"/>
    <w:rsid w:val="004B345B"/>
    <w:rsid w:val="004C3A94"/>
    <w:rsid w:val="004E149F"/>
    <w:rsid w:val="004E5896"/>
    <w:rsid w:val="00510AEF"/>
    <w:rsid w:val="00545C17"/>
    <w:rsid w:val="005B3C5A"/>
    <w:rsid w:val="005D7143"/>
    <w:rsid w:val="00601525"/>
    <w:rsid w:val="00614686"/>
    <w:rsid w:val="00636A2F"/>
    <w:rsid w:val="006726A1"/>
    <w:rsid w:val="00673833"/>
    <w:rsid w:val="00681AAD"/>
    <w:rsid w:val="006C5F99"/>
    <w:rsid w:val="00722213"/>
    <w:rsid w:val="00780F0E"/>
    <w:rsid w:val="007A08BE"/>
    <w:rsid w:val="007B6660"/>
    <w:rsid w:val="007C2375"/>
    <w:rsid w:val="00821516"/>
    <w:rsid w:val="00832A6F"/>
    <w:rsid w:val="00851A2E"/>
    <w:rsid w:val="008F1BBE"/>
    <w:rsid w:val="0094588B"/>
    <w:rsid w:val="009967CE"/>
    <w:rsid w:val="009B167F"/>
    <w:rsid w:val="009E0DAC"/>
    <w:rsid w:val="00A13FFB"/>
    <w:rsid w:val="00A366DE"/>
    <w:rsid w:val="00A40ACA"/>
    <w:rsid w:val="00A92F0A"/>
    <w:rsid w:val="00A9602E"/>
    <w:rsid w:val="00B90403"/>
    <w:rsid w:val="00B96687"/>
    <w:rsid w:val="00BD0F1B"/>
    <w:rsid w:val="00BD4CE7"/>
    <w:rsid w:val="00C826C8"/>
    <w:rsid w:val="00C942C6"/>
    <w:rsid w:val="00CF0E8C"/>
    <w:rsid w:val="00D1229C"/>
    <w:rsid w:val="00D44A51"/>
    <w:rsid w:val="00D5648B"/>
    <w:rsid w:val="00D840B5"/>
    <w:rsid w:val="00D85DB6"/>
    <w:rsid w:val="00D961FD"/>
    <w:rsid w:val="00DA5E58"/>
    <w:rsid w:val="00DD3112"/>
    <w:rsid w:val="00E229E9"/>
    <w:rsid w:val="00E70B3C"/>
    <w:rsid w:val="00E77800"/>
    <w:rsid w:val="00E83227"/>
    <w:rsid w:val="00E956B1"/>
    <w:rsid w:val="00EE6D90"/>
    <w:rsid w:val="00EF2B98"/>
    <w:rsid w:val="00EF2E87"/>
    <w:rsid w:val="00F04B91"/>
    <w:rsid w:val="00F50C46"/>
    <w:rsid w:val="00FB23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043FFDB8"/>
  <w15:chartTrackingRefBased/>
  <w15:docId w15:val="{49964900-3553-48BB-8875-60F98EAC0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
    <w:uiPriority w:val="1"/>
    <w:qFormat/>
    <w:rsid w:val="00EE6D90"/>
    <w:pPr>
      <w:suppressAutoHyphens/>
      <w:spacing w:before="120" w:after="120" w:line="276" w:lineRule="auto"/>
      <w:ind w:left="720"/>
      <w:contextualSpacing/>
      <w:jc w:val="both"/>
    </w:pPr>
    <w:rPr>
      <w:rFonts w:ascii="Calibri" w:hAnsi="Calibri"/>
      <w:sz w:val="22"/>
      <w:lang w:val="en-GB" w:eastAsia="ar-SA"/>
    </w:rPr>
  </w:style>
  <w:style w:type="character" w:customStyle="1" w:styleId="Char">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8"/>
    <w:uiPriority w:val="1"/>
    <w:qFormat/>
    <w:locked/>
    <w:rsid w:val="00EE6D90"/>
    <w:rPr>
      <w:rFonts w:ascii="Calibri" w:hAnsi="Calibri"/>
      <w:sz w:val="22"/>
      <w:szCs w:val="24"/>
      <w:lang w:val="en-GB" w:eastAsia="ar-SA"/>
    </w:rPr>
  </w:style>
  <w:style w:type="character" w:styleId="a9">
    <w:name w:val="footnote reference"/>
    <w:aliases w:val="Footnote symbol,Footnote,υποσημείωση1,Footnote reference number,note TESI"/>
    <w:rsid w:val="006738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ΕΝΤΥΠΟ ΚΕΠ.dot</Template>
  <TotalTime>0</TotalTime>
  <Pages>4</Pages>
  <Words>1867</Words>
  <Characters>10087</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ΥΠΕΥΘΥΝΗ ΔΗΛΩΣΗ ΤΟΥ ΝΟΜΟΥ 105</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ΥΠΕΥΘΥΝΗ ΔΗΛΩΣΗ ΤΟΥ ΝΟΜΟΥ 105</dc:title>
  <dc:subject/>
  <dc:creator>Π.Σ. Μ.Ο.Π.</dc:creator>
  <cp:keywords/>
  <dc:description>ΥΠΕΥΘΥΝΗ ΔΗΛΩΣΗ ΤΟΥ ΝΟΜΟΥ 105 ΓΙΑ ΤΗΝ ΕΓΓΡΑΦΗ ΣΤΟΝ ΠΑΝΕΛΛΗΝΙΟ ΣΥΛΛΟΓΟ ΜΗΧΑΝΙΚΩΝ ΟΡΥΚΤΩΝ ΠΟΡΩΝ</dc:description>
  <cp:lastModifiedBy>Kiki Christofidi</cp:lastModifiedBy>
  <cp:revision>2</cp:revision>
  <cp:lastPrinted>2002-09-25T07:58:00Z</cp:lastPrinted>
  <dcterms:created xsi:type="dcterms:W3CDTF">2025-09-17T07:59:00Z</dcterms:created>
  <dcterms:modified xsi:type="dcterms:W3CDTF">2025-09-17T07:59:00Z</dcterms:modified>
</cp:coreProperties>
</file>