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FA88C" w14:textId="77777777" w:rsidR="000D7E08" w:rsidRPr="000D7E08" w:rsidRDefault="000D7E08" w:rsidP="000D7E08">
      <w:pPr>
        <w:spacing w:before="120" w:after="120" w:line="320" w:lineRule="atLeast"/>
        <w:jc w:val="center"/>
        <w:rPr>
          <w:rFonts w:ascii="Segoe UI" w:eastAsia="Times New Roman" w:hAnsi="Segoe UI" w:cs="Segoe UI"/>
          <w:b/>
          <w:bCs/>
          <w:kern w:val="0"/>
          <w:sz w:val="20"/>
          <w:szCs w:val="20"/>
          <w14:ligatures w14:val="none"/>
        </w:rPr>
      </w:pPr>
      <w:r w:rsidRPr="000D7E08">
        <w:rPr>
          <w:rFonts w:ascii="Segoe UI" w:eastAsia="Times New Roman" w:hAnsi="Segoe UI" w:cs="Segoe UI"/>
          <w:b/>
          <w:bCs/>
          <w:kern w:val="0"/>
          <w:sz w:val="20"/>
          <w:szCs w:val="20"/>
          <w14:ligatures w14:val="none"/>
        </w:rPr>
        <w:t>ΥΠΟΔΕΙΓΜΑ Β ΥΠΕΥΘΥΝΗΣ ΔΗΛΩΣΗΣ (για Υπό Σύσταση)</w:t>
      </w:r>
    </w:p>
    <w:p w14:paraId="0931C3E7" w14:textId="77777777" w:rsidR="000D7E08" w:rsidRPr="000D7E08" w:rsidRDefault="000D7E08" w:rsidP="000D7E08">
      <w:pPr>
        <w:spacing w:before="120" w:after="120" w:line="320" w:lineRule="atLeast"/>
        <w:jc w:val="center"/>
        <w:rPr>
          <w:rFonts w:ascii="Segoe UI" w:eastAsia="Times New Roman" w:hAnsi="Segoe UI" w:cs="Segoe UI"/>
          <w:kern w:val="0"/>
          <w:lang w:val="en-US"/>
          <w14:ligatures w14:val="none"/>
        </w:rPr>
      </w:pPr>
      <w:r w:rsidRPr="000D7E08">
        <w:rPr>
          <w:rFonts w:ascii="Segoe UI" w:eastAsia="Times New Roman" w:hAnsi="Segoe UI" w:cs="Segoe UI"/>
          <w:noProof/>
          <w:kern w:val="0"/>
          <w:lang w:eastAsia="el-GR"/>
          <w14:ligatures w14:val="none"/>
        </w:rPr>
        <w:drawing>
          <wp:inline distT="0" distB="0" distL="0" distR="0" wp14:anchorId="1C0BA71A" wp14:editId="06164C9E">
            <wp:extent cx="523875" cy="533400"/>
            <wp:effectExtent l="0" t="0" r="9525" b="0"/>
            <wp:docPr id="3"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55351B81" w14:textId="77777777" w:rsidR="000D7E08" w:rsidRPr="000D7E08" w:rsidRDefault="000D7E08" w:rsidP="000D7E08">
      <w:pPr>
        <w:spacing w:before="120" w:after="120" w:line="240" w:lineRule="auto"/>
        <w:ind w:right="-1"/>
        <w:jc w:val="center"/>
        <w:rPr>
          <w:rFonts w:ascii="Segoe UI" w:eastAsia="Calibri" w:hAnsi="Segoe UI" w:cs="Segoe UI"/>
          <w:b/>
          <w:bCs/>
          <w:iCs/>
          <w:kern w:val="0"/>
          <w14:ligatures w14:val="none"/>
        </w:rPr>
      </w:pPr>
      <w:r w:rsidRPr="000D7E08">
        <w:rPr>
          <w:rFonts w:ascii="Segoe UI" w:eastAsia="Calibri" w:hAnsi="Segoe UI" w:cs="Segoe UI"/>
          <w:b/>
          <w:bCs/>
          <w:iCs/>
          <w:kern w:val="0"/>
          <w14:ligatures w14:val="none"/>
        </w:rPr>
        <w:t>ΥΠΕΥΘΥΝΗ ΔΗΛΩΣΗ</w:t>
      </w:r>
    </w:p>
    <w:p w14:paraId="716D129B" w14:textId="77777777" w:rsidR="000D7E08" w:rsidRPr="000D7E08" w:rsidRDefault="000D7E08" w:rsidP="000D7E08">
      <w:pPr>
        <w:spacing w:before="120" w:after="120" w:line="240" w:lineRule="auto"/>
        <w:ind w:right="-425"/>
        <w:jc w:val="center"/>
        <w:rPr>
          <w:rFonts w:ascii="Segoe UI" w:eastAsia="Calibri" w:hAnsi="Segoe UI" w:cs="Segoe UI"/>
          <w:iCs/>
          <w:kern w:val="0"/>
          <w:sz w:val="4"/>
          <w:szCs w:val="4"/>
          <w14:ligatures w14:val="none"/>
        </w:rPr>
      </w:pPr>
    </w:p>
    <w:p w14:paraId="006FAFFC" w14:textId="77777777" w:rsidR="000D7E08" w:rsidRPr="000D7E08" w:rsidRDefault="000D7E08" w:rsidP="000D7E08">
      <w:pPr>
        <w:spacing w:before="120" w:after="120" w:line="240" w:lineRule="auto"/>
        <w:ind w:right="-425"/>
        <w:jc w:val="center"/>
        <w:rPr>
          <w:rFonts w:ascii="Segoe UI" w:eastAsia="MS Mincho" w:hAnsi="Segoe UI" w:cs="Segoe UI"/>
          <w:kern w:val="0"/>
          <w:sz w:val="18"/>
          <w:szCs w:val="18"/>
          <w:lang w:eastAsia="el-GR"/>
          <w14:ligatures w14:val="none"/>
        </w:rPr>
      </w:pPr>
      <w:r w:rsidRPr="000D7E08">
        <w:rPr>
          <w:rFonts w:ascii="Segoe UI" w:eastAsia="MS Mincho" w:hAnsi="Segoe UI" w:cs="Segoe UI"/>
          <w:kern w:val="0"/>
          <w:sz w:val="18"/>
          <w:szCs w:val="18"/>
          <w:lang w:eastAsia="el-GR"/>
          <w14:ligatures w14:val="none"/>
        </w:rPr>
        <w:t>Η ακρίβεια των στοιχείων που υποβάλλονται με αυτή τη δήλωση μπορεί να ελεγχθεί με  βάση το αρχείο άλλων υπηρεσιών</w:t>
      </w:r>
    </w:p>
    <w:p w14:paraId="57BF0AC5" w14:textId="77777777" w:rsidR="000D7E08" w:rsidRPr="000D7E08" w:rsidRDefault="000D7E08" w:rsidP="000D7E08">
      <w:pPr>
        <w:spacing w:before="120" w:after="120" w:line="240" w:lineRule="auto"/>
        <w:ind w:right="-425"/>
        <w:jc w:val="center"/>
        <w:rPr>
          <w:rFonts w:ascii="Segoe UI" w:eastAsia="MS Mincho" w:hAnsi="Segoe UI" w:cs="Segoe UI"/>
          <w:kern w:val="0"/>
          <w:sz w:val="20"/>
          <w:szCs w:val="20"/>
          <w:lang w:eastAsia="el-GR"/>
          <w14:ligatures w14:val="none"/>
        </w:rPr>
      </w:pPr>
      <w:r w:rsidRPr="000D7E08">
        <w:rPr>
          <w:rFonts w:ascii="Segoe UI" w:eastAsia="MS Mincho" w:hAnsi="Segoe UI" w:cs="Segoe UI"/>
          <w:kern w:val="0"/>
          <w:sz w:val="18"/>
          <w:szCs w:val="18"/>
          <w:lang w:eastAsia="el-GR"/>
          <w14:ligatures w14:val="none"/>
        </w:rPr>
        <w:t>(άρθρο 8 παρ. 4 Ν. 1599/1986)</w:t>
      </w:r>
    </w:p>
    <w:tbl>
      <w:tblPr>
        <w:tblW w:w="9952" w:type="dxa"/>
        <w:tblInd w:w="-856" w:type="dxa"/>
        <w:tblLook w:val="04A0" w:firstRow="1" w:lastRow="0" w:firstColumn="1" w:lastColumn="0" w:noHBand="0" w:noVBand="1"/>
      </w:tblPr>
      <w:tblGrid>
        <w:gridCol w:w="2702"/>
        <w:gridCol w:w="996"/>
        <w:gridCol w:w="1730"/>
        <w:gridCol w:w="1096"/>
        <w:gridCol w:w="1025"/>
        <w:gridCol w:w="1029"/>
        <w:gridCol w:w="1374"/>
      </w:tblGrid>
      <w:tr w:rsidR="000D7E08" w:rsidRPr="000D7E08" w14:paraId="7A620BF4" w14:textId="77777777" w:rsidTr="000D7E08">
        <w:trPr>
          <w:trHeight w:val="313"/>
        </w:trPr>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D188F"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ΠΡΟΣ</w:t>
            </w:r>
            <w:r w:rsidRPr="000D7E08">
              <w:rPr>
                <w:rFonts w:ascii="Segoe UI" w:eastAsia="Times New Roman" w:hAnsi="Segoe UI" w:cs="Segoe UI"/>
                <w:kern w:val="0"/>
                <w:sz w:val="20"/>
                <w:szCs w:val="20"/>
                <w:vertAlign w:val="superscript"/>
                <w:lang w:eastAsia="el-GR"/>
                <w14:ligatures w14:val="none"/>
              </w:rPr>
              <w:t>(1)</w:t>
            </w:r>
            <w:r w:rsidRPr="000D7E08">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2C7407F5" w14:textId="77777777" w:rsidR="000D7E08" w:rsidRPr="000D7E08" w:rsidRDefault="000D7E08" w:rsidP="000D7E08">
            <w:pPr>
              <w:spacing w:before="40" w:after="40" w:line="240" w:lineRule="auto"/>
              <w:rPr>
                <w:rFonts w:ascii="Segoe UI" w:eastAsia="Times New Roman" w:hAnsi="Segoe UI" w:cs="Segoe UI"/>
                <w:b/>
                <w:bCs/>
                <w:kern w:val="0"/>
                <w:sz w:val="20"/>
                <w:szCs w:val="20"/>
                <w:lang w:eastAsia="el-GR"/>
                <w14:ligatures w14:val="none"/>
              </w:rPr>
            </w:pPr>
            <w:r w:rsidRPr="000D7E08">
              <w:rPr>
                <w:rFonts w:ascii="Segoe UI" w:eastAsia="Times New Roman" w:hAnsi="Segoe UI" w:cs="Segoe UI"/>
                <w:b/>
                <w:bCs/>
                <w:kern w:val="0"/>
                <w:sz w:val="20"/>
                <w:szCs w:val="20"/>
                <w:lang w:eastAsia="el-GR"/>
                <w14:ligatures w14:val="none"/>
              </w:rPr>
              <w:t>ΕΥΔΑΜ / ΕΦΕΠΑΕ </w:t>
            </w:r>
          </w:p>
        </w:tc>
      </w:tr>
      <w:tr w:rsidR="000D7E08" w:rsidRPr="000D7E08" w14:paraId="0D5B9438" w14:textId="77777777" w:rsidTr="000D7E08">
        <w:trPr>
          <w:trHeight w:val="392"/>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1E719A8F"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Ο – Η Όνομα:</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074330CD" w14:textId="77777777" w:rsidR="000D7E08" w:rsidRPr="000D7E08" w:rsidRDefault="000D7E08" w:rsidP="000D7E08">
            <w:pPr>
              <w:spacing w:before="40" w:after="40" w:line="240" w:lineRule="auto"/>
              <w:jc w:val="center"/>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val="en-US"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37B3DB93"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Επώνυμο:</w:t>
            </w:r>
          </w:p>
        </w:tc>
        <w:tc>
          <w:tcPr>
            <w:tcW w:w="3428" w:type="dxa"/>
            <w:gridSpan w:val="3"/>
            <w:tcBorders>
              <w:top w:val="single" w:sz="4" w:space="0" w:color="auto"/>
              <w:left w:val="nil"/>
              <w:bottom w:val="single" w:sz="4" w:space="0" w:color="auto"/>
              <w:right w:val="single" w:sz="4" w:space="0" w:color="000000"/>
            </w:tcBorders>
            <w:shd w:val="clear" w:color="auto" w:fill="auto"/>
            <w:vAlign w:val="center"/>
            <w:hideMark/>
          </w:tcPr>
          <w:p w14:paraId="09FB6B99" w14:textId="77777777" w:rsidR="000D7E08" w:rsidRPr="000D7E08" w:rsidRDefault="000D7E08" w:rsidP="000D7E08">
            <w:pPr>
              <w:spacing w:before="40" w:after="40" w:line="240" w:lineRule="auto"/>
              <w:jc w:val="center"/>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 </w:t>
            </w:r>
          </w:p>
        </w:tc>
      </w:tr>
      <w:tr w:rsidR="000D7E08" w:rsidRPr="000D7E08" w14:paraId="4C8FBA70" w14:textId="77777777" w:rsidTr="000D7E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D51CE56"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Όνομα και Επώνυμο Πατέρα:</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1665703E" w14:textId="77777777" w:rsidR="000D7E08" w:rsidRPr="000D7E08" w:rsidRDefault="000D7E08" w:rsidP="000D7E08">
            <w:pPr>
              <w:spacing w:before="40" w:after="40" w:line="240" w:lineRule="auto"/>
              <w:jc w:val="center"/>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val="en-US" w:eastAsia="el-GR"/>
                <w14:ligatures w14:val="none"/>
              </w:rPr>
              <w:t> </w:t>
            </w:r>
          </w:p>
        </w:tc>
      </w:tr>
      <w:tr w:rsidR="000D7E08" w:rsidRPr="000D7E08" w14:paraId="2267A343" w14:textId="77777777" w:rsidTr="000D7E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40F03234"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Όνομα και Επώνυμο Μητέρας: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59C2D4B9" w14:textId="77777777" w:rsidR="000D7E08" w:rsidRPr="000D7E08" w:rsidRDefault="000D7E08" w:rsidP="000D7E08">
            <w:pPr>
              <w:spacing w:before="40" w:after="40" w:line="240" w:lineRule="auto"/>
              <w:jc w:val="center"/>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val="en-US" w:eastAsia="el-GR"/>
                <w14:ligatures w14:val="none"/>
              </w:rPr>
              <w:t> </w:t>
            </w:r>
          </w:p>
        </w:tc>
      </w:tr>
      <w:tr w:rsidR="000D7E08" w:rsidRPr="000D7E08" w14:paraId="18AF9FE3" w14:textId="77777777" w:rsidTr="000D7E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7CEF03F3"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Ημερομηνία γέννησης</w:t>
            </w:r>
            <w:r w:rsidRPr="000D7E08">
              <w:rPr>
                <w:rFonts w:ascii="Segoe UI" w:eastAsia="Times New Roman" w:hAnsi="Segoe UI" w:cs="Segoe UI"/>
                <w:kern w:val="0"/>
                <w:sz w:val="20"/>
                <w:szCs w:val="20"/>
                <w:vertAlign w:val="superscript"/>
                <w:lang w:eastAsia="el-GR"/>
                <w14:ligatures w14:val="none"/>
              </w:rPr>
              <w:t>(2)</w:t>
            </w:r>
            <w:r w:rsidRPr="000D7E08">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78776D78" w14:textId="77777777" w:rsidR="000D7E08" w:rsidRPr="000D7E08" w:rsidRDefault="000D7E08" w:rsidP="000D7E08">
            <w:pPr>
              <w:spacing w:before="40" w:after="40" w:line="240" w:lineRule="auto"/>
              <w:jc w:val="center"/>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val="en-US" w:eastAsia="el-GR"/>
                <w14:ligatures w14:val="none"/>
              </w:rPr>
              <w:t> </w:t>
            </w:r>
          </w:p>
        </w:tc>
      </w:tr>
      <w:tr w:rsidR="000D7E08" w:rsidRPr="000D7E08" w14:paraId="08634B7D" w14:textId="77777777" w:rsidTr="000D7E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249594B8"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Τόπος Γέννησης: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197714BD" w14:textId="77777777" w:rsidR="000D7E08" w:rsidRPr="000D7E08" w:rsidRDefault="000D7E08" w:rsidP="000D7E08">
            <w:pPr>
              <w:spacing w:before="40" w:after="40" w:line="240" w:lineRule="auto"/>
              <w:jc w:val="center"/>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val="en-US" w:eastAsia="el-GR"/>
                <w14:ligatures w14:val="none"/>
              </w:rPr>
              <w:t> </w:t>
            </w:r>
          </w:p>
        </w:tc>
      </w:tr>
      <w:tr w:rsidR="000D7E08" w:rsidRPr="000D7E08" w14:paraId="0C3FA9F0" w14:textId="77777777" w:rsidTr="000D7E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6453B00F"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Αριθμός Δελτίου Ταυτότητας: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79960B62" w14:textId="77777777" w:rsidR="000D7E08" w:rsidRPr="000D7E08" w:rsidRDefault="000D7E08" w:rsidP="000D7E08">
            <w:pPr>
              <w:spacing w:before="40" w:after="40" w:line="240" w:lineRule="auto"/>
              <w:jc w:val="center"/>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val="en-US" w:eastAsia="el-GR"/>
                <w14:ligatures w14:val="none"/>
              </w:rPr>
              <w:t> </w:t>
            </w:r>
          </w:p>
        </w:tc>
      </w:tr>
      <w:tr w:rsidR="000D7E08" w:rsidRPr="000D7E08" w14:paraId="71DD3C6C" w14:textId="77777777" w:rsidTr="000D7E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1670F11"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Τόπος Κατοικίας:</w:t>
            </w:r>
          </w:p>
        </w:tc>
        <w:tc>
          <w:tcPr>
            <w:tcW w:w="996" w:type="dxa"/>
            <w:tcBorders>
              <w:top w:val="nil"/>
              <w:left w:val="nil"/>
              <w:bottom w:val="single" w:sz="4" w:space="0" w:color="auto"/>
              <w:right w:val="single" w:sz="4" w:space="0" w:color="auto"/>
            </w:tcBorders>
            <w:shd w:val="clear" w:color="auto" w:fill="auto"/>
            <w:vAlign w:val="center"/>
            <w:hideMark/>
          </w:tcPr>
          <w:p w14:paraId="69B9BF76"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Οδός:</w:t>
            </w:r>
          </w:p>
        </w:tc>
        <w:tc>
          <w:tcPr>
            <w:tcW w:w="1730" w:type="dxa"/>
            <w:tcBorders>
              <w:top w:val="single" w:sz="4" w:space="0" w:color="auto"/>
              <w:left w:val="nil"/>
              <w:bottom w:val="single" w:sz="4" w:space="0" w:color="auto"/>
              <w:right w:val="single" w:sz="4" w:space="0" w:color="000000"/>
            </w:tcBorders>
            <w:shd w:val="clear" w:color="auto" w:fill="auto"/>
            <w:vAlign w:val="center"/>
            <w:hideMark/>
          </w:tcPr>
          <w:p w14:paraId="15F30C3B" w14:textId="77777777" w:rsidR="000D7E08" w:rsidRPr="000D7E08" w:rsidRDefault="000D7E08" w:rsidP="000D7E08">
            <w:pPr>
              <w:spacing w:before="40" w:after="40" w:line="240" w:lineRule="auto"/>
              <w:jc w:val="center"/>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2828E3C4"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Αριθ:</w:t>
            </w:r>
          </w:p>
        </w:tc>
        <w:tc>
          <w:tcPr>
            <w:tcW w:w="1025" w:type="dxa"/>
            <w:tcBorders>
              <w:top w:val="nil"/>
              <w:left w:val="nil"/>
              <w:bottom w:val="single" w:sz="4" w:space="0" w:color="auto"/>
              <w:right w:val="single" w:sz="4" w:space="0" w:color="auto"/>
            </w:tcBorders>
            <w:shd w:val="clear" w:color="auto" w:fill="auto"/>
            <w:vAlign w:val="center"/>
            <w:hideMark/>
          </w:tcPr>
          <w:p w14:paraId="43B68FC0"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4DB57F68"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46E59DA2"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 </w:t>
            </w:r>
          </w:p>
        </w:tc>
      </w:tr>
      <w:tr w:rsidR="000D7E08" w:rsidRPr="000D7E08" w14:paraId="6FC116B3" w14:textId="77777777" w:rsidTr="000D7E08">
        <w:trPr>
          <w:trHeight w:val="42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4F63DCA4"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Δ/νση Ηλ. Ταχυδρ. (Εmail):</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45145E83" w14:textId="77777777" w:rsidR="000D7E08" w:rsidRPr="000D7E08" w:rsidRDefault="000D7E08" w:rsidP="000D7E08">
            <w:pPr>
              <w:spacing w:before="40" w:after="40" w:line="240" w:lineRule="auto"/>
              <w:jc w:val="center"/>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397AA6C0"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Τηλ:</w:t>
            </w:r>
          </w:p>
        </w:tc>
        <w:tc>
          <w:tcPr>
            <w:tcW w:w="1025" w:type="dxa"/>
            <w:tcBorders>
              <w:top w:val="nil"/>
              <w:left w:val="nil"/>
              <w:bottom w:val="single" w:sz="4" w:space="0" w:color="auto"/>
              <w:right w:val="single" w:sz="4" w:space="0" w:color="auto"/>
            </w:tcBorders>
            <w:shd w:val="clear" w:color="auto" w:fill="auto"/>
            <w:vAlign w:val="center"/>
            <w:hideMark/>
          </w:tcPr>
          <w:p w14:paraId="315BE174"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2CE4E07B"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Κιν. Τηλ.:</w:t>
            </w:r>
          </w:p>
        </w:tc>
        <w:tc>
          <w:tcPr>
            <w:tcW w:w="1374" w:type="dxa"/>
            <w:tcBorders>
              <w:top w:val="nil"/>
              <w:left w:val="nil"/>
              <w:bottom w:val="single" w:sz="4" w:space="0" w:color="auto"/>
              <w:right w:val="single" w:sz="4" w:space="0" w:color="auto"/>
            </w:tcBorders>
            <w:shd w:val="clear" w:color="auto" w:fill="auto"/>
            <w:vAlign w:val="center"/>
            <w:hideMark/>
          </w:tcPr>
          <w:p w14:paraId="63849125" w14:textId="77777777" w:rsidR="000D7E08" w:rsidRPr="000D7E08" w:rsidRDefault="000D7E08" w:rsidP="000D7E08">
            <w:pPr>
              <w:spacing w:before="40" w:after="40" w:line="240" w:lineRule="auto"/>
              <w:rPr>
                <w:rFonts w:ascii="Segoe UI" w:eastAsia="Times New Roman" w:hAnsi="Segoe UI" w:cs="Segoe UI"/>
                <w:kern w:val="0"/>
                <w:sz w:val="20"/>
                <w:szCs w:val="20"/>
                <w:lang w:eastAsia="el-GR"/>
                <w14:ligatures w14:val="none"/>
              </w:rPr>
            </w:pPr>
            <w:r w:rsidRPr="000D7E08">
              <w:rPr>
                <w:rFonts w:ascii="Segoe UI" w:eastAsia="Times New Roman" w:hAnsi="Segoe UI" w:cs="Segoe UI"/>
                <w:kern w:val="0"/>
                <w:sz w:val="20"/>
                <w:szCs w:val="20"/>
                <w:lang w:eastAsia="el-GR"/>
                <w14:ligatures w14:val="none"/>
              </w:rPr>
              <w:t> </w:t>
            </w:r>
          </w:p>
        </w:tc>
      </w:tr>
      <w:tr w:rsidR="000D7E08" w:rsidRPr="000D7E08" w14:paraId="066F37FA" w14:textId="77777777" w:rsidTr="000D7E08">
        <w:trPr>
          <w:trHeight w:val="425"/>
        </w:trPr>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5D90BE32" w14:textId="77777777" w:rsidR="000D7E08" w:rsidRPr="000D7E08" w:rsidRDefault="000D7E08" w:rsidP="000D7E08">
            <w:pPr>
              <w:autoSpaceDE w:val="0"/>
              <w:autoSpaceDN w:val="0"/>
              <w:adjustRightInd w:val="0"/>
              <w:spacing w:after="0" w:line="240" w:lineRule="auto"/>
              <w:jc w:val="both"/>
              <w:rPr>
                <w:rFonts w:ascii="Segoe UI" w:eastAsia="MS Mincho" w:hAnsi="Segoe UI" w:cs="Segoe UI"/>
                <w:i/>
                <w:kern w:val="0"/>
                <w:sz w:val="20"/>
                <w:szCs w:val="20"/>
                <w:highlight w:val="yellow"/>
                <w14:ligatures w14:val="none"/>
              </w:rPr>
            </w:pPr>
            <w:r w:rsidRPr="000D7E08">
              <w:rPr>
                <w:rFonts w:ascii="Segoe UI" w:eastAsia="MS Mincho" w:hAnsi="Segoe UI" w:cs="Segoe UI"/>
                <w:kern w:val="0"/>
                <w:sz w:val="20"/>
                <w:szCs w:val="20"/>
                <w14:ligatures w14:val="none"/>
              </w:rPr>
              <w:t>Με ατομική μου ευθύνη και γνωρίζοντας τις κυρώσεις</w:t>
            </w:r>
            <w:r w:rsidRPr="000D7E08">
              <w:rPr>
                <w:rFonts w:ascii="Segoe UI" w:eastAsia="MS Mincho" w:hAnsi="Segoe UI" w:cs="Segoe UI"/>
                <w:kern w:val="0"/>
                <w:sz w:val="20"/>
                <w:szCs w:val="20"/>
                <w:vertAlign w:val="superscript"/>
                <w14:ligatures w14:val="none"/>
              </w:rPr>
              <w:t>(2)</w:t>
            </w:r>
            <w:r w:rsidRPr="000D7E08">
              <w:rPr>
                <w:rFonts w:ascii="Segoe UI" w:eastAsia="MS Mincho" w:hAnsi="Segoe UI" w:cs="Segoe UI"/>
                <w:kern w:val="0"/>
                <w:sz w:val="20"/>
                <w:szCs w:val="20"/>
                <w14:ligatures w14:val="none"/>
              </w:rPr>
              <w:t>, που προβλέπονται από τις διατάξεις της παρ. 6 του άρθρου 22 του Ν. 1599/1986, δηλώνω ότι:</w:t>
            </w:r>
          </w:p>
          <w:p w14:paraId="14DD7708"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Όλα τα αναγραφόμενα στην ηλεκτρονική αίτηση χρηματοδότησης που θα υποβληθεί μέσω ΟΠΣΚΕ για τη Δράση «</w:t>
            </w:r>
            <w:r w:rsidRPr="000D7E08">
              <w:rPr>
                <w:rFonts w:ascii="Segoe UI" w:eastAsia="Times New Roman" w:hAnsi="Segoe UI" w:cs="Segoe UI"/>
                <w:b/>
                <w:bCs/>
                <w:kern w:val="0"/>
                <w14:ligatures w14:val="none"/>
              </w:rPr>
              <w:t>Ίδρυση Επιχειρήσεων &amp; Ενίσχυση Νέων Πολύ Μικρών και Μικρών Επιχειρήσεων στο Δήμο Μεγαλόπολης του  Εδαφικού Σχεδίου Δίκαιης Μετάβασης Μεγαλόπολης</w:t>
            </w:r>
            <w:r w:rsidRPr="000D7E08">
              <w:rPr>
                <w:rFonts w:ascii="Segoe UI" w:eastAsia="MS Mincho" w:hAnsi="Segoe UI" w:cs="Segoe UI"/>
                <w:kern w:val="0"/>
                <w:sz w:val="20"/>
                <w:szCs w:val="20"/>
                <w14:ligatures w14:val="none"/>
              </w:rPr>
              <w:t>», καθώς και όλα τα υποβαλλόμενα δικαιολογητικά που τη συνοδεύουν είναι ακριβή και αληθή.</w:t>
            </w:r>
          </w:p>
          <w:p w14:paraId="0F2C32D8"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Αποδέχομαι οποιοδήποτε σχετικό έλεγχο για την εξακρίβωση των δηλωθέντων από τις αρμόδιες εθνικές ή κοινοτικές αρχές.</w:t>
            </w:r>
          </w:p>
          <w:p w14:paraId="2DA74024"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Έχω λάβει σαφή γνώση του συνόλου του περιεχομένου της πρόσκλησης της Δράσης.</w:t>
            </w:r>
          </w:p>
          <w:p w14:paraId="04547D59"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Οι δαπάνες που περιλαμβάνονται στην συγκεκριμένη αίτηση χρηματοδότησης:</w:t>
            </w:r>
          </w:p>
          <w:p w14:paraId="385971C2" w14:textId="77777777" w:rsidR="000D7E08" w:rsidRPr="000D7E08" w:rsidRDefault="000D7E08" w:rsidP="000D7E08">
            <w:pPr>
              <w:numPr>
                <w:ilvl w:val="2"/>
                <w:numId w:val="1"/>
              </w:numPr>
              <w:spacing w:before="120" w:after="0" w:line="240" w:lineRule="auto"/>
              <w:ind w:left="1199" w:right="284" w:hanging="142"/>
              <w:contextualSpacing/>
              <w:jc w:val="both"/>
              <w:rPr>
                <w:rFonts w:ascii="Segoe UI" w:eastAsia="Times New Roman" w:hAnsi="Segoe UI" w:cs="Segoe UI"/>
                <w:bCs/>
                <w:kern w:val="0"/>
                <w:sz w:val="20"/>
                <w:szCs w:val="20"/>
                <w14:ligatures w14:val="none"/>
              </w:rPr>
            </w:pPr>
            <w:r w:rsidRPr="000D7E08">
              <w:rPr>
                <w:rFonts w:ascii="Segoe UI" w:eastAsia="Times New Roman" w:hAnsi="Segoe UI" w:cs="Segoe UI"/>
                <w:bCs/>
                <w:kern w:val="0"/>
                <w:sz w:val="20"/>
                <w:szCs w:val="20"/>
                <w14:ligatures w14:val="none"/>
              </w:rPr>
              <w:t>Δεν έχουν χρηματοδοτηθεί στα πλαίσια άλλης δράσης που χρηματοδοτείται από εθνικούς ή κοινοτικούς πόρους.</w:t>
            </w:r>
          </w:p>
          <w:p w14:paraId="5A6E02AE" w14:textId="77777777" w:rsidR="000D7E08" w:rsidRPr="000D7E08" w:rsidRDefault="000D7E08" w:rsidP="000D7E08">
            <w:pPr>
              <w:numPr>
                <w:ilvl w:val="2"/>
                <w:numId w:val="1"/>
              </w:numPr>
              <w:spacing w:before="120" w:after="0" w:line="240" w:lineRule="auto"/>
              <w:ind w:left="1199" w:right="284" w:hanging="142"/>
              <w:contextualSpacing/>
              <w:jc w:val="both"/>
              <w:rPr>
                <w:rFonts w:ascii="Segoe UI" w:eastAsia="Times New Roman" w:hAnsi="Segoe UI" w:cs="Segoe UI"/>
                <w:bCs/>
                <w:kern w:val="0"/>
                <w:sz w:val="20"/>
                <w:szCs w:val="20"/>
                <w14:ligatures w14:val="none"/>
              </w:rPr>
            </w:pPr>
            <w:r w:rsidRPr="000D7E08">
              <w:rPr>
                <w:rFonts w:ascii="Segoe UI" w:eastAsia="Times New Roman" w:hAnsi="Segoe UI" w:cs="Segoe UI"/>
                <w:bCs/>
                <w:kern w:val="0"/>
                <w:sz w:val="20"/>
                <w:szCs w:val="20"/>
                <w14:ligatures w14:val="none"/>
              </w:rPr>
              <w:t>Δεν αποτελούν εγκεκριμένες δαπάνες επενδυτικού σχεδίου σε άλλη δράση που χρηματοδοτείται από εθνικούς ή κοινοτικούς πόρους.</w:t>
            </w:r>
          </w:p>
          <w:p w14:paraId="4969B9EE" w14:textId="77777777" w:rsidR="000D7E08" w:rsidRPr="000D7E08" w:rsidRDefault="000D7E08" w:rsidP="000D7E08">
            <w:pPr>
              <w:numPr>
                <w:ilvl w:val="2"/>
                <w:numId w:val="1"/>
              </w:numPr>
              <w:spacing w:before="120" w:after="0" w:line="240" w:lineRule="auto"/>
              <w:ind w:left="1199" w:right="284" w:hanging="142"/>
              <w:contextualSpacing/>
              <w:jc w:val="both"/>
              <w:rPr>
                <w:rFonts w:ascii="Segoe UI" w:eastAsia="MS Mincho" w:hAnsi="Segoe UI" w:cs="Segoe UI"/>
                <w:kern w:val="0"/>
                <w:sz w:val="20"/>
                <w:szCs w:val="20"/>
                <w14:ligatures w14:val="none"/>
              </w:rPr>
            </w:pPr>
            <w:r w:rsidRPr="000D7E08">
              <w:rPr>
                <w:rFonts w:ascii="Segoe UI" w:eastAsia="Times New Roman" w:hAnsi="Segoe UI" w:cs="Segoe UI"/>
                <w:bCs/>
                <w:kern w:val="0"/>
                <w:sz w:val="20"/>
                <w:szCs w:val="20"/>
                <w14:ligatures w14:val="none"/>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κοινοτικούς πόρους.</w:t>
            </w:r>
          </w:p>
          <w:p w14:paraId="780ECECD" w14:textId="77777777" w:rsidR="000D7E08" w:rsidRPr="000D7E08" w:rsidRDefault="000D7E08" w:rsidP="000D7E08">
            <w:pPr>
              <w:spacing w:after="0" w:line="240" w:lineRule="auto"/>
              <w:ind w:left="915" w:right="284"/>
              <w:contextualSpacing/>
              <w:jc w:val="both"/>
              <w:rPr>
                <w:rFonts w:ascii="Segoe UI" w:eastAsia="MS Mincho" w:hAnsi="Segoe UI" w:cs="Segoe UI"/>
                <w:i/>
                <w:iCs/>
                <w:kern w:val="0"/>
                <w:sz w:val="20"/>
                <w:szCs w:val="20"/>
                <w14:ligatures w14:val="none"/>
              </w:rPr>
            </w:pPr>
            <w:r w:rsidRPr="000D7E08">
              <w:rPr>
                <w:rFonts w:ascii="Segoe UI" w:eastAsia="MS Mincho" w:hAnsi="Segoe UI" w:cs="Segoe UI"/>
                <w:i/>
                <w:iCs/>
                <w:kern w:val="0"/>
                <w:sz w:val="20"/>
                <w:szCs w:val="20"/>
                <w14:ligatures w14:val="none"/>
              </w:rPr>
              <w:t xml:space="preserve">Εξαιρούνται της ανωτέρω απαίτησης οι αιτήσεις / εγκρίσεις χρηματοδότησης που αφορούν χρηματοδοτικά προϊόντα (δάνεια ή εγγυήσεις) που υλοποιούνται με εθνικούς ή ενωσιακούς </w:t>
            </w:r>
            <w:r w:rsidRPr="000D7E08">
              <w:rPr>
                <w:rFonts w:ascii="Segoe UI" w:eastAsia="MS Mincho" w:hAnsi="Segoe UI" w:cs="Segoe UI"/>
                <w:i/>
                <w:iCs/>
                <w:kern w:val="0"/>
                <w:sz w:val="20"/>
                <w:szCs w:val="20"/>
                <w14:ligatures w14:val="none"/>
              </w:rPr>
              <w:lastRenderedPageBreak/>
              <w:t>πόρους, τα οποία δύνανται συμπληρωματικά να χρηματοδοτούν το ίδιο επενδυτικό σχέδιο, υπό την προϋπόθεση ότι τηρούνται οι κανόνες σώρευσης κρατικών ενισχύσεων.</w:t>
            </w:r>
          </w:p>
          <w:p w14:paraId="6B208B87"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Δεν πραγματοποιήθηκαν ενέργειες που να αφορούν το επενδυτικό σχέδιο (έναρξη υλοποίησης ΦΟΑ) πριν από το χρόνο έναρξης επιλεξιμότητας των δαπανών όπως ορίζεται στην Πρόσκληση της Δράσης.</w:t>
            </w:r>
          </w:p>
          <w:p w14:paraId="5A959A06"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3842CC3F"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Η επιχείρηση έχει την ιδιότητα της Μικρής ή Πολύ Μικρής Επιχείρησης σύμφωνα με τον ορισμό της Σύσταση 2003/361/ΕΚ της Επιτροπής της 6ης Μαΐου 2003 και έχει ληφθεί υπόψη η Εγκύκλιος της Γενικής Γραμματείας Δημοσίων Επενδύσεων και ΕΣΠΑ με θέμα: Δυνατότητα ενίσχυσης των επιχειρήσεων που λειτουργούν βάσει σύμβασης δικαιόχρησης (</w:t>
            </w:r>
            <w:r w:rsidRPr="000D7E08">
              <w:rPr>
                <w:rFonts w:ascii="Segoe UI" w:eastAsia="MS Mincho" w:hAnsi="Segoe UI" w:cs="Segoe UI"/>
                <w:kern w:val="0"/>
                <w:sz w:val="20"/>
                <w:szCs w:val="20"/>
                <w:lang w:val="en-US"/>
                <w14:ligatures w14:val="none"/>
              </w:rPr>
              <w:t>Franchise</w:t>
            </w:r>
            <w:r w:rsidRPr="000D7E08">
              <w:rPr>
                <w:rFonts w:ascii="Segoe UI" w:eastAsia="MS Mincho" w:hAnsi="Segoe UI" w:cs="Segoe UI"/>
                <w:kern w:val="0"/>
                <w:sz w:val="20"/>
                <w:szCs w:val="20"/>
                <w14:ligatures w14:val="none"/>
              </w:rPr>
              <w:t>) (Α.Π. 13151/ΕΥΚΕ-ΧΕ 192/10.02.2023)</w:t>
            </w:r>
          </w:p>
          <w:p w14:paraId="75A24E39"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 xml:space="preserve">Η επιχείρηση θα τηρεί τη νομοθεσία περί υγείας και ασφάλειας των εργαζομένων και πρόληψης του επαγγελματικού κινδύνου. </w:t>
            </w:r>
          </w:p>
          <w:p w14:paraId="6E9FC987"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Εφόσον η αίτηση στην οποία συνυποβάλλεται η παρούσα, εγκριθεί, θα συσταθεί επιχείρηση ιδιοκτησίας ή εταιρικής/μετοχικής σύνθεσης όπως αυτή αποτυπώνεται στην ηλεκτρονική φόρμα υποβολής του ΟΠΣΚΕ, στην οποία θα είμαι νόμιμος εκπρόσωπος.</w:t>
            </w:r>
          </w:p>
          <w:p w14:paraId="030344BF"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 xml:space="preserve">Η δηλωθείσα στο ΟΠΣΚΕ νομική μορφή καθώς και η εταιρική σύνθεση, τόσο ως προς τα πρόσωπα όσο και ως προς τα ποσοστά συμμετοχής, δεν θα μεταβληθεί καθ’ οιονδήποτε τρόπο κατά την διάρκεια υλοποίησης και έως την τελική καταβολή/αποπληρωμή της δημόσιας χρηματοδότησης. </w:t>
            </w:r>
          </w:p>
          <w:p w14:paraId="2F70FAE0"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Είναι σε γνώση μου ότι η βαθμολόγηση ή τύχον επαναβαθμολόγηση της αίτησης θα διενεργηθεί βάσει των στοιχείων που δηλώθηκαν στην ηλεκτρονική αίτηση χρηματοδότησης ή/και ληφθέντων από εθνικές βάσεις δεδομένων (π.χ. ΑΑΔΕ – ΕΡΓΑΝΗ – ΕΦΚΑ-ΝΑΤ κ.α.) στο ΟΠΣΚΕ για τα οποία αποκλειστική και ακέραια την ευθύνη τόσο της καταχώρησης στο ΟΠΣΚΕ, όσο και των καταχωρημένων στις Εθνικές Βάσεις Δεδομένων φέρουν οι φορείς που θα την συστήσουν. Ως εκ τούτου το όποιο δυσμενές αποτέλεσμα εξαιτίας λανθασμένων ή/και εκ παραδρομής καταχωρήσεων από μέρους των φορέων βαρύνει αποκλειστικά τους ίδιους και δεν θα γίνει αποδεκτή ένσταση/αντιρρήσεις επί των αποτελεσμάτων αξιολόγησης/πιστοποίησης που θα υποβληθεί για εκ παραδρομής καταχωρήσεις (οπουδήποτε, ΟΠΣΚΕ / Εθνικές Βάσεις Δεδομένων) οι οποίες οδήγησαν στον υπολογισμό της τελικής βαθμολογίας ή επιβολής ποινών.</w:t>
            </w:r>
          </w:p>
          <w:p w14:paraId="1C5532A7"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 xml:space="preserve">Αποδέχομαι ότι σε περίπτωση διαπίστωσης ανακριβειών στη δήλωσή μου ή σε περίπτωση διαπίστωσης υποβολής στην </w:t>
            </w:r>
            <w:r w:rsidRPr="000D7E08">
              <w:rPr>
                <w:rFonts w:ascii="Segoe UI" w:eastAsia="MS Mincho" w:hAnsi="Segoe UI" w:cs="Segoe UI"/>
                <w:kern w:val="0"/>
                <w:sz w:val="20"/>
                <w:szCs w:val="20"/>
                <w:lang w:val="en-US"/>
                <w14:ligatures w14:val="none"/>
              </w:rPr>
              <w:t>E</w:t>
            </w:r>
            <w:r w:rsidRPr="000D7E08">
              <w:rPr>
                <w:rFonts w:ascii="Segoe UI" w:eastAsia="MS Mincho" w:hAnsi="Segoe UI" w:cs="Segoe UI"/>
                <w:kern w:val="0"/>
                <w:sz w:val="20"/>
                <w:szCs w:val="20"/>
                <w14:ligatures w14:val="none"/>
              </w:rPr>
              <w:t>ΥΔΑΜ/ΕΦ ψευδών ή παραπλανητικών στοιχείων, ή αποσιώπηση στοιχείων, η γνώση των οποίων θα οδηγούσε στον αποκλεισμό από την ένταξη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r w:rsidRPr="000D7E08">
              <w:rPr>
                <w:rFonts w:ascii="Segoe UI" w:eastAsia="Times New Roman" w:hAnsi="Segoe UI" w:cs="Segoe UI"/>
                <w:bCs/>
                <w:kern w:val="0"/>
                <w:sz w:val="20"/>
                <w:szCs w:val="20"/>
                <w14:ligatures w14:val="none"/>
              </w:rPr>
              <w:t xml:space="preserve"> η επιχείρηση θα κληθεί να επιστρέψει τυχόν χορηγηθείσα ενίσχυση εντόκως.</w:t>
            </w:r>
          </w:p>
          <w:p w14:paraId="0B8501E5"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Αποδέχομαι ότι η υποβολή της αίτησης χρηματοδότησης στη Δράση συνιστά εξουσιοδότηση προς την ΕΥΔΑΜ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δεδομένων, εφόσον ληφθούν κατισχύουν των δηλωθέντων ή/και των αναγραφόμενων στα έντυπα που συνοδεύουν την αίτηση.</w:t>
            </w:r>
          </w:p>
          <w:p w14:paraId="08A65DC6"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Σε περίπτωση ένταξης της πράξης που αφορά η αίτηση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71683584"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lastRenderedPageBreak/>
              <w:t>Ο δικαιούχος αποδέχεται ότι τα μηνύματα που θα αποστέλλονται μέσω ηλεκτρονικού ταχυδρομείου και ειδικότερα στη ηλεκτρονική διεύθυνση που έχει δηλώσει / επιβεβαιώσει κατά την εγγραφή του ως χρήστης του ΟΠΣΚΕ, την οποία μπορεί να επικαιροποιεί / επιβεβαιώνει εκ νέου στο προφίλ επικοινωνίας (όπου εμφανίζεται), καθώς και στην ηλεκτρονική διεύθυνση που έχει δηλώσει / επιβεβαιώσει κατά την εγγραφή του ως χρήστης του ΟΠΣΚΕ ο συντονιστής, όπως αυτή τυχόν έχει επικαιροποιηθεί και ισχύει επέχουν θέση κοινοποίησης και συνεπάγονται την έναρξη όλων των εννόμων συνεπειών και προθεσμιών . Aποτελεί αποκλειστική ευθύνη του δικαιούχου η παρακολούθηση της εν λόγω ηλεκτρονικής δ/νσης και η ενημέρωση του φορέα υλοποίησης για τυχόν αλλαγές των στοιχείων επικοινωνίας του.</w:t>
            </w:r>
          </w:p>
          <w:p w14:paraId="45D9F8D2"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ΕΦ/ΕΥΔΑΜ. Σε  περίπτωση μη γνωστοποίησης οποιασδήποτε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562B7178"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Αποδέχομαι ότι κατά την υλοποίηση της πράξης, η επικοινωνία με τον ΕΦ/ΕΥΔΑΜ  αναφορικά με την εξέλιξη και ολοκλήρωση της πράξης δύναται να γίνεται ηλεκτρονικά (</w:t>
            </w:r>
            <w:r w:rsidRPr="000D7E08">
              <w:rPr>
                <w:rFonts w:ascii="Segoe UI" w:eastAsia="MS Mincho" w:hAnsi="Segoe UI" w:cs="Segoe UI"/>
                <w:kern w:val="0"/>
                <w:sz w:val="20"/>
                <w:szCs w:val="20"/>
                <w:lang w:val="en-US"/>
                <w14:ligatures w14:val="none"/>
              </w:rPr>
              <w:t>onscreen</w:t>
            </w:r>
            <w:r w:rsidRPr="000D7E08">
              <w:rPr>
                <w:rFonts w:ascii="Segoe UI" w:eastAsia="MS Mincho" w:hAnsi="Segoe UI" w:cs="Segoe UI"/>
                <w:kern w:val="0"/>
                <w:sz w:val="20"/>
                <w:szCs w:val="20"/>
                <w14:ligatures w14:val="none"/>
              </w:rPr>
              <w:t>) μέσω ηλεκτρονικών εντύπων, όπως αυτά θα καθοριστούν από τον ΕΦ/ΕΥΔΑΜ .</w:t>
            </w:r>
          </w:p>
          <w:p w14:paraId="5BACF8FC"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0D7E08">
              <w:rPr>
                <w:rFonts w:ascii="Segoe UI" w:eastAsia="MS Mincho" w:hAnsi="Segoe UI" w:cs="Segoe UI"/>
                <w:kern w:val="0"/>
                <w:sz w:val="20"/>
                <w:szCs w:val="20"/>
                <w:lang w:val="en-US"/>
                <w14:ligatures w14:val="none"/>
              </w:rPr>
              <w:t>De</w:t>
            </w:r>
            <w:r w:rsidRPr="000D7E08">
              <w:rPr>
                <w:rFonts w:ascii="Segoe UI" w:eastAsia="MS Mincho" w:hAnsi="Segoe UI" w:cs="Segoe UI"/>
                <w:kern w:val="0"/>
                <w:sz w:val="20"/>
                <w:szCs w:val="20"/>
                <w14:ligatures w14:val="none"/>
              </w:rPr>
              <w:t xml:space="preserve"> </w:t>
            </w:r>
            <w:r w:rsidRPr="000D7E08">
              <w:rPr>
                <w:rFonts w:ascii="Segoe UI" w:eastAsia="MS Mincho" w:hAnsi="Segoe UI" w:cs="Segoe UI"/>
                <w:kern w:val="0"/>
                <w:sz w:val="20"/>
                <w:szCs w:val="20"/>
                <w:lang w:val="en-US"/>
                <w14:ligatures w14:val="none"/>
              </w:rPr>
              <w:t>Minimis</w:t>
            </w:r>
            <w:r w:rsidRPr="000D7E08">
              <w:rPr>
                <w:rFonts w:ascii="Segoe UI" w:eastAsia="MS Mincho" w:hAnsi="Segoe UI" w:cs="Segoe UI"/>
                <w:kern w:val="0"/>
                <w:sz w:val="20"/>
                <w:szCs w:val="20"/>
                <w14:ligatures w14:val="none"/>
              </w:rPr>
              <w:t>).</w:t>
            </w:r>
          </w:p>
          <w:p w14:paraId="15D8C712"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 xml:space="preserve">Δεσμεύομαι ότι η ενίσχυση που θα λάβει, σε περίπτωση ένταξης, η επιχείρηση στο πλαίσιο της παρούσας Δράσης, αθροιζόμενη με τις λοιπές ενισχύσεις </w:t>
            </w:r>
            <w:r w:rsidRPr="000D7E08">
              <w:rPr>
                <w:rFonts w:ascii="Segoe UI" w:eastAsia="MS Mincho" w:hAnsi="Segoe UI" w:cs="Segoe UI"/>
                <w:kern w:val="0"/>
                <w:sz w:val="20"/>
                <w:szCs w:val="20"/>
                <w:lang w:val="en-US"/>
                <w14:ligatures w14:val="none"/>
              </w:rPr>
              <w:t>De</w:t>
            </w:r>
            <w:r w:rsidRPr="000D7E08">
              <w:rPr>
                <w:rFonts w:ascii="Segoe UI" w:eastAsia="MS Mincho" w:hAnsi="Segoe UI" w:cs="Segoe UI"/>
                <w:kern w:val="0"/>
                <w:sz w:val="20"/>
                <w:szCs w:val="20"/>
                <w14:ligatures w14:val="none"/>
              </w:rPr>
              <w:t xml:space="preserve"> </w:t>
            </w:r>
            <w:r w:rsidRPr="000D7E08">
              <w:rPr>
                <w:rFonts w:ascii="Segoe UI" w:eastAsia="MS Mincho" w:hAnsi="Segoe UI" w:cs="Segoe UI"/>
                <w:kern w:val="0"/>
                <w:sz w:val="20"/>
                <w:szCs w:val="20"/>
                <w:lang w:val="en-US"/>
                <w14:ligatures w14:val="none"/>
              </w:rPr>
              <w:t>Minimis</w:t>
            </w:r>
            <w:r w:rsidRPr="000D7E08">
              <w:rPr>
                <w:rFonts w:ascii="Segoe UI" w:eastAsia="MS Mincho" w:hAnsi="Segoe UI" w:cs="Segoe UI"/>
                <w:kern w:val="0"/>
                <w:sz w:val="20"/>
                <w:szCs w:val="20"/>
                <w14:ligatures w14:val="none"/>
              </w:rPr>
              <w:t xml:space="preserve"> που έχει λάβει σε επίπεδο ενιαίας επιχείρησης κατά τα τελευταία τρία οικονομικά έτη, δεν υπερβαίνει και δε θα υπερβαίνει κατά την έγκριση των αποτελεσμάτων αξιολόγησης τις 300.000 ευρώ </w:t>
            </w:r>
          </w:p>
          <w:p w14:paraId="3859CA1E"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Δεσμεύομαι ότι αν η επιχείρηση δραστηριοποιηθεί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η επιχείρηση θα διασφαλίσει,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παρούσας πρόσκλησης.</w:t>
            </w:r>
          </w:p>
          <w:p w14:paraId="67ABACCC"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0D7E08">
              <w:rPr>
                <w:rFonts w:ascii="Segoe UI" w:eastAsia="MS Mincho" w:hAnsi="Segoe UI" w:cs="Segoe UI"/>
                <w:kern w:val="0"/>
                <w:sz w:val="20"/>
                <w:szCs w:val="20"/>
                <w:lang w:val="en-US"/>
                <w14:ligatures w14:val="none"/>
              </w:rPr>
              <w:t>EEEE</w:t>
            </w:r>
            <w:r w:rsidRPr="000D7E08">
              <w:rPr>
                <w:rFonts w:ascii="Segoe UI" w:eastAsia="MS Mincho" w:hAnsi="Segoe UI" w:cs="Segoe UI"/>
                <w:kern w:val="0"/>
                <w:sz w:val="20"/>
                <w:szCs w:val="20"/>
                <w14:ligatures w14:val="none"/>
              </w:rPr>
              <w:t xml:space="preserve"> </w:t>
            </w:r>
            <w:r w:rsidRPr="000D7E08">
              <w:rPr>
                <w:rFonts w:ascii="Segoe UI" w:eastAsia="MS Mincho" w:hAnsi="Segoe UI" w:cs="Segoe UI"/>
                <w:kern w:val="0"/>
                <w:sz w:val="20"/>
                <w:szCs w:val="20"/>
                <w:lang w:val="en-US"/>
                <w14:ligatures w14:val="none"/>
              </w:rPr>
              <w:t>L</w:t>
            </w:r>
            <w:r w:rsidRPr="000D7E08">
              <w:rPr>
                <w:rFonts w:ascii="Segoe UI" w:eastAsia="MS Mincho" w:hAnsi="Segoe UI" w:cs="Segoe UI"/>
                <w:kern w:val="0"/>
                <w:sz w:val="20"/>
                <w:szCs w:val="20"/>
                <w14:ligatures w14:val="none"/>
              </w:rPr>
              <w:t xml:space="preserve"> 119 σελ.1-88] σε όλα τα στάδια της υποβαλλόμενης αίτησης χρηματοδότησης, 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40110E63"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 xml:space="preserve">Έχω λάβει γνώση των υποχρεώσεων που πρέπει να τηρηθούν στο πλαίσιο της υλοποίησης του έργου και ιδίως αυτές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 (Παράρτημα </w:t>
            </w:r>
            <w:r w:rsidRPr="000D7E08">
              <w:rPr>
                <w:rFonts w:ascii="Segoe UI" w:eastAsia="MS Mincho" w:hAnsi="Segoe UI" w:cs="Segoe UI"/>
                <w:kern w:val="0"/>
                <w:sz w:val="20"/>
                <w:szCs w:val="20"/>
                <w:lang w:val="en-US"/>
                <w14:ligatures w14:val="none"/>
              </w:rPr>
              <w:t>X</w:t>
            </w:r>
            <w:r w:rsidRPr="000D7E08">
              <w:rPr>
                <w:rFonts w:ascii="Segoe UI" w:eastAsia="MS Mincho" w:hAnsi="Segoe UI" w:cs="Segoe UI"/>
                <w:kern w:val="0"/>
                <w:sz w:val="20"/>
                <w:szCs w:val="20"/>
                <w14:ligatures w14:val="none"/>
              </w:rPr>
              <w:t>).</w:t>
            </w:r>
          </w:p>
          <w:p w14:paraId="6961C49A"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Δεσμεύομαι ότι κατά την υλοποίηση του επενδυτικού σχεδίου θα προασπίσω την ισότητα των φύλων και θα αποτρέψω κάθε διάκριση λόγω φύλου, φυλετικής ή εθνοτικής καταγωγής, θρησκείας ή πεποιθήσεων, αναπηρίας, ηλικίας ή γενετήσιου προσανατολισμού.</w:t>
            </w:r>
          </w:p>
          <w:p w14:paraId="66C04393"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lastRenderedPageBreak/>
              <w:t>Δεσμεύομαι ότι μέχρι την ολοκλήρωση της 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(ΑμΕΑ) στις κτιριακές υποδομές, στις υπηρεσίες και στα ηλεκτρονικά περιβάλλοντα, σύμφωνα με το ισχύον θεσμικό πλαίσιο και τα αναφερόμενα στο παράρτημα ΧΙ της πρόσκλησης της Δράσης.</w:t>
            </w:r>
          </w:p>
          <w:p w14:paraId="78ED535D"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Δεσμεύομαι ότι η επιχείρηση θα προχωρήσει σε δημιουργία θέσης απασχόλησης κατά την διάρκεια υλοποίησης της επένδυσης, η οποία  θα διατηρηθεί για τουλάχιστον ένα έτος και θα ισοδυναμεί με τουλάχιστον μια (1) ετήσια μονάδα εργασίας, καθώς και ότι είμαι ενήμερος για τα αναφερόμενα στο Παράρτημα ΧΙΙΙ της πρόσκλησης.</w:t>
            </w:r>
          </w:p>
          <w:p w14:paraId="43A40561" w14:textId="77777777" w:rsidR="000D7E08" w:rsidRPr="000D7E08" w:rsidRDefault="000D7E08" w:rsidP="000D7E08">
            <w:pPr>
              <w:numPr>
                <w:ilvl w:val="0"/>
                <w:numId w:val="1"/>
              </w:numPr>
              <w:autoSpaceDE w:val="0"/>
              <w:autoSpaceDN w:val="0"/>
              <w:adjustRightInd w:val="0"/>
              <w:spacing w:before="120" w:after="0" w:line="240" w:lineRule="auto"/>
              <w:jc w:val="both"/>
              <w:rPr>
                <w:rFonts w:ascii="Segoe UI" w:eastAsia="MS Mincho" w:hAnsi="Segoe UI" w:cs="Segoe UI"/>
                <w:kern w:val="0"/>
                <w:sz w:val="20"/>
                <w:szCs w:val="20"/>
                <w14:ligatures w14:val="none"/>
              </w:rPr>
            </w:pPr>
            <w:r w:rsidRPr="000D7E08">
              <w:rPr>
                <w:rFonts w:ascii="Segoe UI" w:eastAsia="MS Mincho" w:hAnsi="Segoe UI" w:cs="Segoe UI"/>
                <w:kern w:val="0"/>
                <w:sz w:val="20"/>
                <w:szCs w:val="20"/>
                <w14:ligatures w14:val="none"/>
              </w:rPr>
              <w:t>Εφόσον είμαι υπόχρεος εγγραφής στο Μητρώο Πραγματικών Δικαιούχων του άρθρου 20 του ν.4557/2018 (Α΄ 139), ως ισχύει, μετά την σύσταση της επιχείρησης, αυτή θα εγγραφεί σε αυτό και κατά το πρώτο Αίτημα Πιστοποίησης, θα προσκομίσω Βεβαίωση Εγγραφής στο Μητρώο Πραγματικών Δικαιούχων πριν την 1η εκταμίευση.</w:t>
            </w:r>
          </w:p>
        </w:tc>
      </w:tr>
    </w:tbl>
    <w:p w14:paraId="73C32E36" w14:textId="77777777" w:rsidR="000D7E08" w:rsidRPr="000D7E08" w:rsidRDefault="000D7E08" w:rsidP="000D7E08">
      <w:pPr>
        <w:spacing w:before="120" w:after="120" w:line="320" w:lineRule="atLeast"/>
        <w:ind w:right="66"/>
        <w:jc w:val="right"/>
        <w:rPr>
          <w:rFonts w:ascii="Segoe UI" w:eastAsia="MS Mincho" w:hAnsi="Segoe UI" w:cs="Segoe UI"/>
          <w:kern w:val="0"/>
          <w:sz w:val="20"/>
          <w:szCs w:val="20"/>
          <w:lang w:eastAsia="el-GR"/>
          <w14:ligatures w14:val="none"/>
        </w:rPr>
      </w:pPr>
      <w:r w:rsidRPr="000D7E08">
        <w:rPr>
          <w:rFonts w:ascii="Segoe UI" w:eastAsia="MS Mincho" w:hAnsi="Segoe UI" w:cs="Segoe UI"/>
          <w:kern w:val="0"/>
          <w:sz w:val="20"/>
          <w:szCs w:val="20"/>
          <w:lang w:eastAsia="el-GR"/>
          <w14:ligatures w14:val="none"/>
        </w:rPr>
        <w:lastRenderedPageBreak/>
        <w:t>Ημερομηνία:      ……….20……</w:t>
      </w:r>
    </w:p>
    <w:p w14:paraId="21D0B6E5" w14:textId="77777777" w:rsidR="000D7E08" w:rsidRPr="000D7E08" w:rsidRDefault="000D7E08" w:rsidP="000D7E08">
      <w:pPr>
        <w:spacing w:before="120" w:after="120" w:line="320" w:lineRule="atLeast"/>
        <w:ind w:right="66" w:firstLine="142"/>
        <w:jc w:val="center"/>
        <w:rPr>
          <w:rFonts w:ascii="Segoe UI" w:eastAsia="Calibri" w:hAnsi="Segoe UI" w:cs="Segoe UI"/>
          <w:kern w:val="0"/>
          <w:sz w:val="20"/>
          <w:szCs w:val="20"/>
          <w14:ligatures w14:val="none"/>
        </w:rPr>
      </w:pPr>
      <w:r w:rsidRPr="000D7E08">
        <w:rPr>
          <w:rFonts w:ascii="Segoe UI" w:eastAsia="Calibri" w:hAnsi="Segoe UI" w:cs="Segoe UI"/>
          <w:kern w:val="0"/>
          <w:sz w:val="20"/>
          <w:szCs w:val="20"/>
          <w14:ligatures w14:val="none"/>
        </w:rPr>
        <w:t>Για  την επιχείρηση</w:t>
      </w:r>
    </w:p>
    <w:p w14:paraId="5F052A9C" w14:textId="77777777" w:rsidR="000D7E08" w:rsidRPr="000D7E08" w:rsidRDefault="000D7E08" w:rsidP="000D7E08">
      <w:pPr>
        <w:spacing w:before="120" w:after="120" w:line="320" w:lineRule="atLeast"/>
        <w:ind w:right="66" w:firstLine="142"/>
        <w:jc w:val="center"/>
        <w:rPr>
          <w:rFonts w:ascii="Segoe UI" w:eastAsia="Calibri" w:hAnsi="Segoe UI" w:cs="Segoe UI"/>
          <w:kern w:val="0"/>
          <w:sz w:val="20"/>
          <w:szCs w:val="20"/>
          <w14:ligatures w14:val="none"/>
        </w:rPr>
      </w:pPr>
    </w:p>
    <w:p w14:paraId="64407E15" w14:textId="77777777" w:rsidR="000D7E08" w:rsidRPr="000D7E08" w:rsidRDefault="000D7E08" w:rsidP="000D7E08">
      <w:pPr>
        <w:spacing w:before="120" w:after="120" w:line="320" w:lineRule="atLeast"/>
        <w:ind w:right="66" w:firstLine="142"/>
        <w:jc w:val="center"/>
        <w:rPr>
          <w:rFonts w:ascii="Segoe UI" w:eastAsia="Calibri" w:hAnsi="Segoe UI" w:cs="Segoe UI"/>
          <w:kern w:val="0"/>
          <w:sz w:val="20"/>
          <w:szCs w:val="20"/>
          <w14:ligatures w14:val="none"/>
        </w:rPr>
      </w:pPr>
      <w:r w:rsidRPr="000D7E08">
        <w:rPr>
          <w:rFonts w:ascii="Segoe UI" w:eastAsia="Calibri" w:hAnsi="Segoe UI" w:cs="Segoe UI"/>
          <w:kern w:val="0"/>
          <w:sz w:val="20"/>
          <w:szCs w:val="20"/>
          <w14:ligatures w14:val="none"/>
        </w:rPr>
        <w:t>Ο Νόμιμος εκπρόσωπος</w:t>
      </w:r>
    </w:p>
    <w:p w14:paraId="1931DC8C" w14:textId="77777777" w:rsidR="000D7E08" w:rsidRPr="000D7E08" w:rsidRDefault="000D7E08" w:rsidP="000D7E08">
      <w:pPr>
        <w:spacing w:before="120" w:after="120" w:line="320" w:lineRule="atLeast"/>
        <w:ind w:right="66" w:firstLine="142"/>
        <w:jc w:val="center"/>
        <w:rPr>
          <w:rFonts w:ascii="Segoe UI" w:eastAsia="Calibri" w:hAnsi="Segoe UI" w:cs="Segoe UI"/>
          <w:i/>
          <w:kern w:val="0"/>
          <w:sz w:val="20"/>
          <w:szCs w:val="20"/>
          <w14:ligatures w14:val="none"/>
        </w:rPr>
      </w:pPr>
      <w:r w:rsidRPr="000D7E08">
        <w:rPr>
          <w:rFonts w:ascii="Segoe UI" w:eastAsia="Calibri" w:hAnsi="Segoe UI" w:cs="Segoe UI"/>
          <w:i/>
          <w:kern w:val="0"/>
          <w:sz w:val="20"/>
          <w:szCs w:val="20"/>
          <w14:ligatures w14:val="none"/>
        </w:rPr>
        <w:t>(στοιχεία Νόμιμου εκπροσώπου, υπογραφή)</w:t>
      </w:r>
    </w:p>
    <w:p w14:paraId="28E6B66F" w14:textId="77777777" w:rsidR="000D7E08" w:rsidRPr="000D7E08" w:rsidRDefault="000D7E08" w:rsidP="000D7E08">
      <w:pPr>
        <w:spacing w:before="120" w:after="120" w:line="320" w:lineRule="atLeast"/>
        <w:ind w:right="66" w:firstLine="142"/>
        <w:jc w:val="center"/>
        <w:rPr>
          <w:rFonts w:ascii="Segoe UI" w:eastAsia="Calibri" w:hAnsi="Segoe UI" w:cs="Segoe UI"/>
          <w:i/>
          <w:kern w:val="0"/>
          <w:sz w:val="20"/>
          <w:szCs w:val="20"/>
          <w14:ligatures w14:val="none"/>
        </w:rPr>
      </w:pPr>
    </w:p>
    <w:p w14:paraId="35F1966B" w14:textId="77777777" w:rsidR="000D7E08" w:rsidRPr="000D7E08" w:rsidRDefault="000D7E08" w:rsidP="000D7E08">
      <w:pPr>
        <w:spacing w:before="120" w:after="120" w:line="320" w:lineRule="atLeast"/>
        <w:ind w:right="66" w:firstLine="142"/>
        <w:jc w:val="center"/>
        <w:rPr>
          <w:rFonts w:ascii="Segoe UI" w:eastAsia="Calibri" w:hAnsi="Segoe UI" w:cs="Segoe UI"/>
          <w:i/>
          <w:kern w:val="0"/>
          <w:sz w:val="20"/>
          <w:szCs w:val="20"/>
          <w14:ligatures w14:val="none"/>
        </w:rPr>
      </w:pPr>
    </w:p>
    <w:p w14:paraId="10245566" w14:textId="77777777" w:rsidR="000D7E08" w:rsidRPr="000D7E08" w:rsidRDefault="000D7E08" w:rsidP="000D7E08">
      <w:pPr>
        <w:numPr>
          <w:ilvl w:val="0"/>
          <w:numId w:val="2"/>
        </w:numPr>
        <w:spacing w:before="120" w:after="0" w:line="240" w:lineRule="auto"/>
        <w:ind w:left="284" w:right="-568" w:hanging="284"/>
        <w:contextualSpacing/>
        <w:jc w:val="both"/>
        <w:rPr>
          <w:rFonts w:ascii="Segoe UI" w:eastAsia="Calibri" w:hAnsi="Segoe UI" w:cs="Segoe UI"/>
          <w:kern w:val="0"/>
          <w:sz w:val="16"/>
          <w:szCs w:val="16"/>
          <w14:ligatures w14:val="none"/>
        </w:rPr>
      </w:pPr>
      <w:r w:rsidRPr="000D7E08">
        <w:rPr>
          <w:rFonts w:ascii="Segoe UI" w:eastAsia="Calibri" w:hAnsi="Segoe UI" w:cs="Segoe UI"/>
          <w:kern w:val="0"/>
          <w:sz w:val="16"/>
          <w:szCs w:val="16"/>
          <w14:ligatures w14:val="none"/>
        </w:rPr>
        <w:t xml:space="preserve">Αναγράφεται ολογράφως. </w:t>
      </w:r>
    </w:p>
    <w:p w14:paraId="5CECEB51" w14:textId="77777777" w:rsidR="000D7E08" w:rsidRPr="000D7E08" w:rsidRDefault="000D7E08" w:rsidP="000D7E08">
      <w:pPr>
        <w:numPr>
          <w:ilvl w:val="0"/>
          <w:numId w:val="2"/>
        </w:numPr>
        <w:spacing w:before="120" w:after="0" w:line="240" w:lineRule="auto"/>
        <w:ind w:left="284" w:hanging="284"/>
        <w:contextualSpacing/>
        <w:jc w:val="both"/>
        <w:rPr>
          <w:rFonts w:ascii="Segoe UI" w:eastAsia="Calibri" w:hAnsi="Segoe UI" w:cs="Segoe UI"/>
          <w:kern w:val="0"/>
          <w:sz w:val="16"/>
          <w:szCs w:val="16"/>
          <w14:ligatures w14:val="none"/>
        </w:rPr>
      </w:pPr>
      <w:r w:rsidRPr="000D7E08">
        <w:rPr>
          <w:rFonts w:ascii="Segoe UI" w:eastAsia="Calibri" w:hAnsi="Segoe UI" w:cs="Segoe UI"/>
          <w:kern w:val="0"/>
          <w:sz w:val="16"/>
          <w:szCs w:val="16"/>
          <w14:ligatures w14:val="none"/>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80C6449" w14:textId="77777777" w:rsidR="00535546" w:rsidRDefault="00535546"/>
    <w:sectPr w:rsidR="00535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E2931"/>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FE6D6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319700568">
    <w:abstractNumId w:val="1"/>
  </w:num>
  <w:num w:numId="2" w16cid:durableId="33083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08"/>
    <w:rsid w:val="000D7E08"/>
    <w:rsid w:val="00535546"/>
    <w:rsid w:val="007237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4D2D"/>
  <w15:chartTrackingRefBased/>
  <w15:docId w15:val="{1B525AA6-FFEF-44B8-A68F-94D08D85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D7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D7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D7E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D7E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D7E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D7E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D7E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D7E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D7E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D7E0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D7E0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D7E0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D7E0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D7E0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D7E0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D7E0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D7E0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D7E08"/>
    <w:rPr>
      <w:rFonts w:eastAsiaTheme="majorEastAsia" w:cstheme="majorBidi"/>
      <w:color w:val="272727" w:themeColor="text1" w:themeTint="D8"/>
    </w:rPr>
  </w:style>
  <w:style w:type="paragraph" w:styleId="a3">
    <w:name w:val="Title"/>
    <w:basedOn w:val="a"/>
    <w:next w:val="a"/>
    <w:link w:val="Char"/>
    <w:uiPriority w:val="10"/>
    <w:qFormat/>
    <w:rsid w:val="000D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D7E0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7E0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D7E0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D7E08"/>
    <w:pPr>
      <w:spacing w:before="160"/>
      <w:jc w:val="center"/>
    </w:pPr>
    <w:rPr>
      <w:i/>
      <w:iCs/>
      <w:color w:val="404040" w:themeColor="text1" w:themeTint="BF"/>
    </w:rPr>
  </w:style>
  <w:style w:type="character" w:customStyle="1" w:styleId="Char1">
    <w:name w:val="Απόσπασμα Char"/>
    <w:basedOn w:val="a0"/>
    <w:link w:val="a5"/>
    <w:uiPriority w:val="29"/>
    <w:rsid w:val="000D7E08"/>
    <w:rPr>
      <w:i/>
      <w:iCs/>
      <w:color w:val="404040" w:themeColor="text1" w:themeTint="BF"/>
    </w:rPr>
  </w:style>
  <w:style w:type="paragraph" w:styleId="a6">
    <w:name w:val="List Paragraph"/>
    <w:basedOn w:val="a"/>
    <w:uiPriority w:val="34"/>
    <w:qFormat/>
    <w:rsid w:val="000D7E08"/>
    <w:pPr>
      <w:ind w:left="720"/>
      <w:contextualSpacing/>
    </w:pPr>
  </w:style>
  <w:style w:type="character" w:styleId="a7">
    <w:name w:val="Intense Emphasis"/>
    <w:basedOn w:val="a0"/>
    <w:uiPriority w:val="21"/>
    <w:qFormat/>
    <w:rsid w:val="000D7E08"/>
    <w:rPr>
      <w:i/>
      <w:iCs/>
      <w:color w:val="0F4761" w:themeColor="accent1" w:themeShade="BF"/>
    </w:rPr>
  </w:style>
  <w:style w:type="paragraph" w:styleId="a8">
    <w:name w:val="Intense Quote"/>
    <w:basedOn w:val="a"/>
    <w:next w:val="a"/>
    <w:link w:val="Char2"/>
    <w:uiPriority w:val="30"/>
    <w:qFormat/>
    <w:rsid w:val="000D7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D7E08"/>
    <w:rPr>
      <w:i/>
      <w:iCs/>
      <w:color w:val="0F4761" w:themeColor="accent1" w:themeShade="BF"/>
    </w:rPr>
  </w:style>
  <w:style w:type="character" w:styleId="a9">
    <w:name w:val="Intense Reference"/>
    <w:basedOn w:val="a0"/>
    <w:uiPriority w:val="32"/>
    <w:qFormat/>
    <w:rsid w:val="000D7E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9423</Characters>
  <Application>Microsoft Office Word</Application>
  <DocSecurity>0</DocSecurity>
  <Lines>78</Lines>
  <Paragraphs>22</Paragraphs>
  <ScaleCrop>false</ScaleCrop>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1</cp:revision>
  <dcterms:created xsi:type="dcterms:W3CDTF">2024-11-28T08:38:00Z</dcterms:created>
  <dcterms:modified xsi:type="dcterms:W3CDTF">2024-11-28T08:39:00Z</dcterms:modified>
</cp:coreProperties>
</file>